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70"/>
      </w:tblGrid>
      <w:tr w:rsidR="00D926F9" w:rsidRPr="00355736" w:rsidTr="0020338A">
        <w:trPr>
          <w:trHeight w:val="1119"/>
        </w:trPr>
        <w:tc>
          <w:tcPr>
            <w:tcW w:w="3970" w:type="dxa"/>
            <w:shd w:val="clear" w:color="auto" w:fill="FFFFFF" w:themeFill="background1"/>
          </w:tcPr>
          <w:p w:rsidR="00D926F9" w:rsidRPr="00355736" w:rsidRDefault="00D926F9" w:rsidP="00355736">
            <w:pPr>
              <w:rPr>
                <w:rFonts w:ascii="Times New Roman" w:hAnsi="Times New Roman"/>
                <w:b/>
                <w:sz w:val="20"/>
                <w:szCs w:val="20"/>
                <w:lang w:val="lt-LT"/>
              </w:rPr>
            </w:pPr>
            <w:r w:rsidRPr="00355736">
              <w:rPr>
                <w:rFonts w:ascii="Times New Roman" w:hAnsi="Times New Roman"/>
                <w:sz w:val="20"/>
                <w:szCs w:val="20"/>
                <w:lang w:val="lt-LT"/>
              </w:rPr>
              <w:t>PATVIRTINTA</w:t>
            </w:r>
          </w:p>
          <w:p w:rsidR="00573B9F" w:rsidRPr="00355736" w:rsidRDefault="00573B9B" w:rsidP="00355736">
            <w:pPr>
              <w:rPr>
                <w:rFonts w:ascii="Times New Roman" w:hAnsi="Times New Roman"/>
                <w:b/>
                <w:sz w:val="20"/>
                <w:szCs w:val="20"/>
                <w:lang w:val="lt-LT"/>
              </w:rPr>
            </w:pPr>
            <w:r>
              <w:rPr>
                <w:rFonts w:ascii="Times New Roman" w:hAnsi="Times New Roman"/>
                <w:sz w:val="20"/>
                <w:szCs w:val="20"/>
                <w:lang w:val="lt-LT"/>
              </w:rPr>
              <w:t>Direktorės</w:t>
            </w:r>
          </w:p>
          <w:p w:rsidR="00573B9F" w:rsidRPr="00355736" w:rsidRDefault="00573B9F" w:rsidP="00355736">
            <w:pPr>
              <w:rPr>
                <w:rFonts w:ascii="Times New Roman" w:hAnsi="Times New Roman"/>
                <w:sz w:val="20"/>
                <w:szCs w:val="20"/>
                <w:lang w:val="lt-LT"/>
              </w:rPr>
            </w:pPr>
            <w:r w:rsidRPr="00355736">
              <w:rPr>
                <w:rFonts w:ascii="Times New Roman" w:hAnsi="Times New Roman"/>
                <w:sz w:val="20"/>
                <w:szCs w:val="20"/>
                <w:lang w:val="lt-LT"/>
              </w:rPr>
              <w:t xml:space="preserve">2019 m. </w:t>
            </w:r>
            <w:r w:rsidR="00573B9B">
              <w:rPr>
                <w:rFonts w:ascii="Times New Roman" w:hAnsi="Times New Roman"/>
                <w:sz w:val="20"/>
                <w:szCs w:val="20"/>
                <w:lang w:val="lt-LT"/>
              </w:rPr>
              <w:t>gruodžio 13</w:t>
            </w:r>
            <w:r w:rsidRPr="00355736">
              <w:rPr>
                <w:rFonts w:ascii="Times New Roman" w:hAnsi="Times New Roman"/>
                <w:sz w:val="20"/>
                <w:szCs w:val="20"/>
                <w:lang w:val="lt-LT"/>
              </w:rPr>
              <w:t xml:space="preserve"> d. įsakymu Nr. </w:t>
            </w:r>
            <w:r w:rsidR="00573B9B">
              <w:rPr>
                <w:rFonts w:ascii="Times New Roman" w:hAnsi="Times New Roman"/>
                <w:sz w:val="20"/>
                <w:szCs w:val="20"/>
                <w:lang w:val="lt-LT"/>
              </w:rPr>
              <w:t>DA-1</w:t>
            </w:r>
          </w:p>
          <w:p w:rsidR="007E6905" w:rsidRDefault="00D926F9" w:rsidP="00355736">
            <w:pPr>
              <w:rPr>
                <w:rFonts w:ascii="Times New Roman" w:hAnsi="Times New Roman"/>
                <w:bCs/>
                <w:kern w:val="36"/>
                <w:sz w:val="20"/>
                <w:szCs w:val="20"/>
                <w:lang w:val="lt-LT"/>
              </w:rPr>
            </w:pPr>
            <w:r w:rsidRPr="00355736">
              <w:rPr>
                <w:rFonts w:ascii="Times New Roman" w:hAnsi="Times New Roman"/>
                <w:sz w:val="20"/>
                <w:szCs w:val="20"/>
                <w:lang w:val="lt-LT"/>
              </w:rPr>
              <w:t xml:space="preserve">Dėl </w:t>
            </w:r>
            <w:r w:rsidRPr="00355736">
              <w:rPr>
                <w:rFonts w:ascii="Times New Roman" w:hAnsi="Times New Roman"/>
                <w:bCs/>
                <w:kern w:val="36"/>
                <w:sz w:val="20"/>
                <w:szCs w:val="20"/>
                <w:lang w:val="lt-LT"/>
              </w:rPr>
              <w:t>asmens duomenų</w:t>
            </w:r>
            <w:r w:rsidR="007E6905">
              <w:rPr>
                <w:rFonts w:ascii="Times New Roman" w:hAnsi="Times New Roman"/>
                <w:b/>
                <w:sz w:val="20"/>
                <w:szCs w:val="20"/>
                <w:lang w:val="lt-LT"/>
              </w:rPr>
              <w:t xml:space="preserve"> </w:t>
            </w:r>
            <w:r w:rsidRPr="00355736">
              <w:rPr>
                <w:rFonts w:ascii="Times New Roman" w:hAnsi="Times New Roman"/>
                <w:bCs/>
                <w:kern w:val="36"/>
                <w:sz w:val="20"/>
                <w:szCs w:val="20"/>
                <w:lang w:val="lt-LT"/>
              </w:rPr>
              <w:t xml:space="preserve">apsaugos </w:t>
            </w:r>
          </w:p>
          <w:p w:rsidR="00D926F9" w:rsidRPr="00355736" w:rsidRDefault="00D926F9" w:rsidP="00355736">
            <w:pPr>
              <w:rPr>
                <w:rFonts w:ascii="Times New Roman" w:hAnsi="Times New Roman"/>
                <w:b/>
                <w:sz w:val="20"/>
                <w:szCs w:val="20"/>
                <w:lang w:val="lt-LT"/>
              </w:rPr>
            </w:pPr>
            <w:r w:rsidRPr="00355736">
              <w:rPr>
                <w:rFonts w:ascii="Times New Roman" w:hAnsi="Times New Roman"/>
                <w:bCs/>
                <w:kern w:val="36"/>
                <w:sz w:val="20"/>
                <w:szCs w:val="20"/>
                <w:lang w:val="lt-LT"/>
              </w:rPr>
              <w:t>taisyklių patvirtinimo</w:t>
            </w:r>
          </w:p>
        </w:tc>
      </w:tr>
    </w:tbl>
    <w:p w:rsidR="00500D1F" w:rsidRPr="00355736" w:rsidRDefault="00500D1F" w:rsidP="00355736">
      <w:pP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Pr="00355736" w:rsidRDefault="00680551" w:rsidP="00355736">
      <w:pPr>
        <w:jc w:val="center"/>
        <w:rPr>
          <w:rFonts w:ascii="Times New Roman" w:hAnsi="Times New Roman"/>
          <w:b/>
          <w:sz w:val="24"/>
          <w:szCs w:val="24"/>
          <w:lang w:val="lt-LT"/>
        </w:rPr>
      </w:pPr>
    </w:p>
    <w:p w:rsidR="00680551" w:rsidRPr="00355736" w:rsidRDefault="00680551" w:rsidP="00355736">
      <w:pPr>
        <w:rPr>
          <w:rFonts w:ascii="Times New Roman" w:hAnsi="Times New Roman"/>
          <w:b/>
          <w:sz w:val="24"/>
          <w:szCs w:val="24"/>
          <w:lang w:val="lt-LT"/>
        </w:rPr>
      </w:pPr>
    </w:p>
    <w:p w:rsidR="00573B9F" w:rsidRPr="00355736" w:rsidRDefault="00573B9B" w:rsidP="00355736">
      <w:pPr>
        <w:jc w:val="center"/>
        <w:rPr>
          <w:rFonts w:ascii="Times New Roman" w:hAnsi="Times New Roman"/>
          <w:b/>
          <w:sz w:val="24"/>
          <w:szCs w:val="24"/>
          <w:lang w:val="lt-LT"/>
        </w:rPr>
      </w:pPr>
      <w:r>
        <w:rPr>
          <w:rFonts w:ascii="Times New Roman" w:hAnsi="Times New Roman"/>
          <w:b/>
          <w:sz w:val="24"/>
          <w:szCs w:val="24"/>
          <w:lang w:val="lt-LT"/>
        </w:rPr>
        <w:t>VIEŠOSIOS ĮSTAIGOS</w:t>
      </w:r>
      <w:r w:rsidR="00573B9F" w:rsidRPr="00355736">
        <w:rPr>
          <w:rFonts w:ascii="Times New Roman" w:hAnsi="Times New Roman"/>
          <w:b/>
          <w:sz w:val="24"/>
          <w:szCs w:val="24"/>
          <w:lang w:val="lt-LT"/>
        </w:rPr>
        <w:t xml:space="preserve"> „</w:t>
      </w:r>
      <w:r>
        <w:rPr>
          <w:rFonts w:ascii="Times New Roman" w:hAnsi="Times New Roman"/>
          <w:b/>
          <w:sz w:val="24"/>
          <w:szCs w:val="24"/>
          <w:lang w:val="lt-LT"/>
        </w:rPr>
        <w:t>NIEKTAUZA</w:t>
      </w:r>
      <w:r w:rsidR="00573B9F" w:rsidRPr="00355736">
        <w:rPr>
          <w:rFonts w:ascii="Times New Roman" w:hAnsi="Times New Roman"/>
          <w:b/>
          <w:sz w:val="24"/>
          <w:szCs w:val="24"/>
          <w:lang w:val="lt-LT"/>
        </w:rPr>
        <w:t>“</w:t>
      </w:r>
    </w:p>
    <w:p w:rsidR="00680551" w:rsidRPr="00355736" w:rsidRDefault="00680551" w:rsidP="00355736">
      <w:pPr>
        <w:jc w:val="center"/>
        <w:rPr>
          <w:rFonts w:ascii="Times New Roman" w:hAnsi="Times New Roman"/>
          <w:b/>
          <w:sz w:val="24"/>
          <w:szCs w:val="24"/>
          <w:lang w:val="lt-LT"/>
        </w:rPr>
      </w:pPr>
      <w:r w:rsidRPr="00355736">
        <w:rPr>
          <w:rFonts w:ascii="Times New Roman" w:hAnsi="Times New Roman"/>
          <w:b/>
          <w:sz w:val="24"/>
          <w:szCs w:val="24"/>
          <w:lang w:val="lt-LT"/>
        </w:rPr>
        <w:t>BENDROSIOS ASMENS DUOMENŲ APSAUGOS TAISYKLĖS,</w:t>
      </w:r>
    </w:p>
    <w:p w:rsidR="00680551" w:rsidRPr="00355736" w:rsidRDefault="00680551" w:rsidP="00355736">
      <w:pPr>
        <w:pBdr>
          <w:bottom w:val="single" w:sz="4" w:space="1" w:color="auto"/>
        </w:pBdr>
        <w:jc w:val="center"/>
        <w:rPr>
          <w:rFonts w:ascii="Times New Roman" w:hAnsi="Times New Roman"/>
          <w:b/>
          <w:sz w:val="24"/>
          <w:szCs w:val="24"/>
          <w:lang w:val="lt-LT"/>
        </w:rPr>
      </w:pPr>
      <w:r w:rsidRPr="00355736">
        <w:rPr>
          <w:rFonts w:ascii="Times New Roman" w:hAnsi="Times New Roman"/>
          <w:sz w:val="24"/>
          <w:szCs w:val="24"/>
          <w:lang w:val="lt-LT"/>
        </w:rPr>
        <w:t>priimtos pagal 2016 m. balandžio 27 d. Europos Parlamento ir Tarybos reglamento (ES) 2016/679 dėl fizinių asmenų apsaugos tvarkant asmens duomenis ir dėl laisvo duomenų judėjimo nuostatas</w:t>
      </w:r>
      <w:bookmarkStart w:id="0" w:name="_GoBack"/>
      <w:bookmarkEnd w:id="0"/>
    </w:p>
    <w:p w:rsidR="00500D1F" w:rsidRPr="00355736" w:rsidRDefault="00500D1F" w:rsidP="00355736">
      <w:pPr>
        <w:jc w:val="center"/>
        <w:rPr>
          <w:rFonts w:ascii="Times New Roman" w:hAnsi="Times New Roman"/>
          <w:b/>
          <w:sz w:val="24"/>
          <w:szCs w:val="24"/>
          <w:lang w:val="lt-LT"/>
        </w:rPr>
      </w:pPr>
    </w:p>
    <w:p w:rsidR="00500D1F" w:rsidRPr="00355736" w:rsidRDefault="00500D1F" w:rsidP="00355736">
      <w:pPr>
        <w:jc w:val="center"/>
        <w:rPr>
          <w:rFonts w:ascii="Times New Roman" w:hAnsi="Times New Roman"/>
          <w:b/>
          <w:sz w:val="24"/>
          <w:szCs w:val="24"/>
          <w:lang w:val="lt-LT"/>
        </w:rPr>
      </w:pPr>
    </w:p>
    <w:p w:rsidR="00500D1F" w:rsidRPr="00355736" w:rsidRDefault="00500D1F"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5525D1" w:rsidRDefault="00500D1F" w:rsidP="00355736">
      <w:pPr>
        <w:pStyle w:val="ListParagraph"/>
        <w:spacing w:before="0" w:after="0"/>
        <w:ind w:left="567"/>
        <w:jc w:val="center"/>
        <w:rPr>
          <w:rFonts w:ascii="Times New Roman" w:hAnsi="Times New Roman" w:cs="Times New Roman"/>
          <w:b/>
          <w:sz w:val="24"/>
          <w:szCs w:val="24"/>
        </w:rPr>
      </w:pPr>
      <w:r w:rsidRPr="00355736">
        <w:rPr>
          <w:rFonts w:ascii="Times New Roman" w:hAnsi="Times New Roman" w:cs="Times New Roman"/>
          <w:b/>
          <w:sz w:val="24"/>
          <w:szCs w:val="24"/>
        </w:rPr>
        <w:t>PAGRINDINĖS SĄVOKOS</w:t>
      </w:r>
    </w:p>
    <w:p w:rsidR="003D0FB3" w:rsidRPr="00355736" w:rsidRDefault="003D0FB3" w:rsidP="003D0FB3">
      <w:pPr>
        <w:pStyle w:val="ListParagraph"/>
        <w:spacing w:before="0" w:after="0"/>
        <w:ind w:left="567"/>
        <w:rPr>
          <w:rFonts w:ascii="Times New Roman" w:hAnsi="Times New Roman" w:cs="Times New Roman"/>
          <w:b/>
          <w:sz w:val="24"/>
          <w:szCs w:val="24"/>
        </w:rPr>
      </w:pPr>
    </w:p>
    <w:p w:rsidR="00581357" w:rsidRPr="00355736" w:rsidRDefault="00573B9B" w:rsidP="00355736">
      <w:pPr>
        <w:pStyle w:val="ListParagraph"/>
        <w:numPr>
          <w:ilvl w:val="0"/>
          <w:numId w:val="2"/>
        </w:numPr>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Viešoji įstaiga </w:t>
      </w:r>
      <w:r w:rsidR="007E6905">
        <w:rPr>
          <w:rFonts w:ascii="Times New Roman" w:hAnsi="Times New Roman" w:cs="Times New Roman"/>
          <w:b/>
          <w:sz w:val="24"/>
          <w:szCs w:val="24"/>
        </w:rPr>
        <w:t>„</w:t>
      </w:r>
      <w:r>
        <w:rPr>
          <w:rFonts w:ascii="Times New Roman" w:hAnsi="Times New Roman" w:cs="Times New Roman"/>
          <w:b/>
          <w:sz w:val="24"/>
          <w:szCs w:val="24"/>
        </w:rPr>
        <w:t>Niektauza</w:t>
      </w:r>
      <w:r w:rsidR="00573B9F" w:rsidRPr="00355736">
        <w:rPr>
          <w:rFonts w:ascii="Times New Roman" w:hAnsi="Times New Roman" w:cs="Times New Roman"/>
          <w:b/>
          <w:sz w:val="24"/>
          <w:szCs w:val="24"/>
        </w:rPr>
        <w:t>“</w:t>
      </w:r>
      <w:r w:rsidR="00573B9F" w:rsidRPr="00355736">
        <w:rPr>
          <w:rFonts w:ascii="Times New Roman" w:hAnsi="Times New Roman" w:cs="Times New Roman"/>
          <w:sz w:val="24"/>
          <w:szCs w:val="24"/>
        </w:rPr>
        <w:t>, įstaigos koda</w:t>
      </w:r>
      <w:r w:rsidR="007E6905">
        <w:rPr>
          <w:rFonts w:ascii="Times New Roman" w:hAnsi="Times New Roman" w:cs="Times New Roman"/>
          <w:sz w:val="24"/>
          <w:szCs w:val="24"/>
        </w:rPr>
        <w:t xml:space="preserve">s </w:t>
      </w:r>
      <w:r>
        <w:rPr>
          <w:rFonts w:ascii="Times New Roman" w:hAnsi="Times New Roman" w:cs="Times New Roman"/>
          <w:sz w:val="24"/>
          <w:szCs w:val="24"/>
        </w:rPr>
        <w:t>304140102</w:t>
      </w:r>
      <w:r w:rsidR="00573B9F" w:rsidRPr="00355736">
        <w:rPr>
          <w:rFonts w:ascii="Times New Roman" w:hAnsi="Times New Roman" w:cs="Times New Roman"/>
          <w:sz w:val="24"/>
          <w:szCs w:val="24"/>
        </w:rPr>
        <w:t xml:space="preserve">, buveinės adresas </w:t>
      </w:r>
      <w:r>
        <w:rPr>
          <w:rFonts w:ascii="Times New Roman" w:hAnsi="Times New Roman" w:cs="Times New Roman"/>
          <w:sz w:val="24"/>
          <w:szCs w:val="24"/>
          <w:shd w:val="clear" w:color="auto" w:fill="FFFFFF"/>
        </w:rPr>
        <w:t>Poilsio g. 47, LT-93166 Klaipėda</w:t>
      </w:r>
      <w:r w:rsidR="00573B9F" w:rsidRPr="00355736">
        <w:rPr>
          <w:rFonts w:ascii="Times New Roman" w:hAnsi="Times New Roman" w:cs="Times New Roman"/>
          <w:sz w:val="24"/>
          <w:szCs w:val="24"/>
        </w:rPr>
        <w:t>;</w:t>
      </w:r>
      <w:r w:rsidR="00573B9F" w:rsidRPr="00355736">
        <w:rPr>
          <w:rFonts w:ascii="Times New Roman" w:hAnsi="Times New Roman" w:cs="Times New Roman"/>
          <w:sz w:val="24"/>
          <w:szCs w:val="24"/>
          <w:shd w:val="clear" w:color="auto" w:fill="FFFFFF"/>
        </w:rPr>
        <w:t xml:space="preserve"> </w:t>
      </w:r>
      <w:r w:rsidR="00573B9F" w:rsidRPr="00355736">
        <w:rPr>
          <w:rFonts w:ascii="Times New Roman" w:hAnsi="Times New Roman" w:cs="Times New Roman"/>
          <w:sz w:val="24"/>
          <w:szCs w:val="24"/>
        </w:rPr>
        <w:t xml:space="preserve">kontaktai: el. p. </w:t>
      </w:r>
      <w:r>
        <w:rPr>
          <w:rFonts w:ascii="Times New Roman" w:hAnsi="Times New Roman" w:cs="Times New Roman"/>
          <w:sz w:val="24"/>
          <w:szCs w:val="24"/>
          <w:shd w:val="clear" w:color="auto" w:fill="FFFFFF"/>
        </w:rPr>
        <w:t>darzelis.niektauza</w:t>
      </w:r>
      <w:r w:rsidR="007E690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gmail.com</w:t>
      </w:r>
      <w:r w:rsidR="00573B9F" w:rsidRPr="00355736">
        <w:rPr>
          <w:rFonts w:ascii="Times New Roman" w:hAnsi="Times New Roman" w:cs="Times New Roman"/>
          <w:sz w:val="24"/>
          <w:szCs w:val="24"/>
        </w:rPr>
        <w:t xml:space="preserve">, tel. nr. </w:t>
      </w:r>
      <w:r>
        <w:rPr>
          <w:rFonts w:ascii="Times New Roman" w:hAnsi="Times New Roman" w:cs="Times New Roman"/>
          <w:sz w:val="24"/>
          <w:szCs w:val="24"/>
        </w:rPr>
        <w:t xml:space="preserve">+370 </w:t>
      </w:r>
      <w:r w:rsidR="00573B9F" w:rsidRPr="00355736">
        <w:rPr>
          <w:rFonts w:ascii="Times New Roman" w:hAnsi="Times New Roman" w:cs="Times New Roman"/>
          <w:sz w:val="24"/>
          <w:szCs w:val="24"/>
        </w:rPr>
        <w:t>(</w:t>
      </w:r>
      <w:r>
        <w:rPr>
          <w:rFonts w:ascii="Times New Roman" w:hAnsi="Times New Roman" w:cs="Times New Roman"/>
          <w:sz w:val="24"/>
          <w:szCs w:val="24"/>
          <w:shd w:val="clear" w:color="auto" w:fill="FFFFFF"/>
        </w:rPr>
        <w:t>637</w:t>
      </w:r>
      <w:r w:rsidR="00573B9F" w:rsidRPr="003557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01</w:t>
      </w:r>
      <w:r w:rsidR="00573B9F" w:rsidRPr="003557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109</w:t>
      </w:r>
      <w:r w:rsidR="00D926F9" w:rsidRPr="00355736">
        <w:rPr>
          <w:rFonts w:ascii="Times New Roman" w:hAnsi="Times New Roman" w:cs="Times New Roman"/>
          <w:i/>
          <w:sz w:val="24"/>
          <w:szCs w:val="24"/>
        </w:rPr>
        <w:t>.</w:t>
      </w:r>
      <w:r w:rsidR="00D926F9" w:rsidRPr="00355736">
        <w:rPr>
          <w:rFonts w:ascii="Times New Roman" w:hAnsi="Times New Roman" w:cs="Times New Roman"/>
          <w:sz w:val="24"/>
          <w:szCs w:val="24"/>
        </w:rPr>
        <w:t xml:space="preserve"> </w:t>
      </w:r>
      <w:r w:rsidR="005525D1" w:rsidRPr="00355736">
        <w:rPr>
          <w:rFonts w:ascii="Times New Roman" w:hAnsi="Times New Roman" w:cs="Times New Roman"/>
          <w:sz w:val="24"/>
          <w:szCs w:val="24"/>
        </w:rPr>
        <w:t>Toliau asmens duomenų tvarkymo ir naudojimo taisyklėse „</w:t>
      </w:r>
      <w:r w:rsidR="0022203D" w:rsidRPr="00355736">
        <w:rPr>
          <w:rFonts w:ascii="Times New Roman" w:hAnsi="Times New Roman" w:cs="Times New Roman"/>
          <w:bCs/>
          <w:sz w:val="24"/>
          <w:szCs w:val="24"/>
        </w:rPr>
        <w:t>Įstaiga</w:t>
      </w:r>
      <w:r w:rsidR="00581357" w:rsidRPr="00355736">
        <w:rPr>
          <w:rFonts w:ascii="Times New Roman" w:hAnsi="Times New Roman" w:cs="Times New Roman"/>
          <w:sz w:val="24"/>
          <w:szCs w:val="24"/>
        </w:rPr>
        <w:t>“.</w:t>
      </w:r>
    </w:p>
    <w:p w:rsidR="00E149C2" w:rsidRPr="00355736" w:rsidRDefault="005525D1"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Duomenų subjektas</w:t>
      </w:r>
      <w:r w:rsidRPr="00355736">
        <w:rPr>
          <w:rFonts w:ascii="Times New Roman" w:hAnsi="Times New Roman" w:cs="Times New Roman"/>
          <w:sz w:val="24"/>
          <w:szCs w:val="24"/>
        </w:rPr>
        <w:t xml:space="preserve"> – reiškia fizinį asmenį, iš kurio </w:t>
      </w:r>
      <w:r w:rsidR="0022203D" w:rsidRPr="00355736">
        <w:rPr>
          <w:rFonts w:ascii="Times New Roman" w:hAnsi="Times New Roman" w:cs="Times New Roman"/>
          <w:bCs/>
          <w:sz w:val="24"/>
          <w:szCs w:val="24"/>
        </w:rPr>
        <w:t>Įstaiga</w:t>
      </w:r>
      <w:r w:rsidRPr="00355736">
        <w:rPr>
          <w:rFonts w:ascii="Times New Roman" w:hAnsi="Times New Roman" w:cs="Times New Roman"/>
          <w:sz w:val="24"/>
          <w:szCs w:val="24"/>
        </w:rPr>
        <w:t xml:space="preserve"> gauna ir tvarko asmens duomenis.</w:t>
      </w:r>
    </w:p>
    <w:p w:rsidR="00E149C2" w:rsidRPr="00355736" w:rsidRDefault="005525D1"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Darbuotojas</w:t>
      </w:r>
      <w:r w:rsidRPr="00355736">
        <w:rPr>
          <w:rFonts w:ascii="Times New Roman" w:hAnsi="Times New Roman" w:cs="Times New Roman"/>
          <w:sz w:val="24"/>
          <w:szCs w:val="24"/>
        </w:rPr>
        <w:t xml:space="preserve"> – reiškia asmenį, kuris su </w:t>
      </w:r>
      <w:r w:rsidR="0022203D" w:rsidRPr="00355736">
        <w:rPr>
          <w:rFonts w:ascii="Times New Roman" w:hAnsi="Times New Roman" w:cs="Times New Roman"/>
          <w:bCs/>
          <w:sz w:val="24"/>
          <w:szCs w:val="24"/>
        </w:rPr>
        <w:t>Įstaiga</w:t>
      </w:r>
      <w:r w:rsidRPr="00355736">
        <w:rPr>
          <w:rFonts w:ascii="Times New Roman" w:hAnsi="Times New Roman" w:cs="Times New Roman"/>
          <w:sz w:val="24"/>
          <w:szCs w:val="24"/>
        </w:rPr>
        <w:t xml:space="preserve"> yra sudaręs darbo ar panašaus pobūdžio sutartį ir </w:t>
      </w:r>
      <w:r w:rsidR="00367460" w:rsidRPr="00355736">
        <w:rPr>
          <w:rFonts w:ascii="Times New Roman" w:hAnsi="Times New Roman" w:cs="Times New Roman"/>
          <w:sz w:val="24"/>
          <w:szCs w:val="24"/>
        </w:rPr>
        <w:t>Įstaigos</w:t>
      </w:r>
      <w:r w:rsidRPr="00355736">
        <w:rPr>
          <w:rFonts w:ascii="Times New Roman" w:hAnsi="Times New Roman" w:cs="Times New Roman"/>
          <w:sz w:val="24"/>
          <w:szCs w:val="24"/>
        </w:rPr>
        <w:t xml:space="preserve"> vadovo sprendimu yra paskirtas tvarkyti Asmens duomenis</w:t>
      </w:r>
      <w:r w:rsidR="00E149C2" w:rsidRPr="00355736">
        <w:rPr>
          <w:rFonts w:ascii="Times New Roman" w:hAnsi="Times New Roman" w:cs="Times New Roman"/>
          <w:sz w:val="24"/>
          <w:szCs w:val="24"/>
        </w:rPr>
        <w:t xml:space="preserve"> arba tokius duomenis tvarko pagal savo pareigybiniuose nuostatose įvardytas darbo funkcijas</w:t>
      </w:r>
      <w:r w:rsidRPr="00355736">
        <w:rPr>
          <w:rFonts w:ascii="Times New Roman" w:hAnsi="Times New Roman" w:cs="Times New Roman"/>
          <w:sz w:val="24"/>
          <w:szCs w:val="24"/>
        </w:rPr>
        <w:t xml:space="preserve"> arba, kurio asmens duomenys yra tvarkomi.</w:t>
      </w:r>
    </w:p>
    <w:p w:rsidR="00E149C2" w:rsidRPr="00355736" w:rsidRDefault="00E149C2"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eastAsia="Times New Roman" w:hAnsi="Times New Roman" w:cs="Times New Roman"/>
          <w:b/>
          <w:bCs/>
          <w:sz w:val="24"/>
          <w:szCs w:val="24"/>
        </w:rPr>
        <w:t>Asmens duomenys</w:t>
      </w:r>
      <w:r w:rsidRPr="00355736">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355736" w:rsidRDefault="005525D1"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Duomenų gavėjas</w:t>
      </w:r>
      <w:r w:rsidRPr="00355736">
        <w:rPr>
          <w:rFonts w:ascii="Times New Roman" w:hAnsi="Times New Roman" w:cs="Times New Roman"/>
          <w:sz w:val="24"/>
          <w:szCs w:val="24"/>
        </w:rPr>
        <w:t xml:space="preserve"> – juridinis ar</w:t>
      </w:r>
      <w:r w:rsidR="00E149C2" w:rsidRPr="00355736">
        <w:rPr>
          <w:rFonts w:ascii="Times New Roman" w:hAnsi="Times New Roman" w:cs="Times New Roman"/>
          <w:sz w:val="24"/>
          <w:szCs w:val="24"/>
        </w:rPr>
        <w:t>ba</w:t>
      </w:r>
      <w:r w:rsidRPr="00355736">
        <w:rPr>
          <w:rFonts w:ascii="Times New Roman" w:hAnsi="Times New Roman" w:cs="Times New Roman"/>
          <w:sz w:val="24"/>
          <w:szCs w:val="24"/>
        </w:rPr>
        <w:t xml:space="preserve"> fizinis asmuo</w:t>
      </w:r>
      <w:r w:rsidR="00E149C2" w:rsidRPr="00355736">
        <w:rPr>
          <w:rFonts w:ascii="Times New Roman" w:hAnsi="Times New Roman" w:cs="Times New Roman"/>
          <w:sz w:val="24"/>
          <w:szCs w:val="24"/>
        </w:rPr>
        <w:t xml:space="preserve"> arba valstybės institucija, kuriem</w:t>
      </w:r>
      <w:r w:rsidRPr="00355736">
        <w:rPr>
          <w:rFonts w:ascii="Times New Roman" w:hAnsi="Times New Roman" w:cs="Times New Roman"/>
          <w:sz w:val="24"/>
          <w:szCs w:val="24"/>
        </w:rPr>
        <w:t xml:space="preserve"> te</w:t>
      </w:r>
      <w:r w:rsidR="00E149C2" w:rsidRPr="00355736">
        <w:rPr>
          <w:rFonts w:ascii="Times New Roman" w:hAnsi="Times New Roman" w:cs="Times New Roman"/>
          <w:sz w:val="24"/>
          <w:szCs w:val="24"/>
        </w:rPr>
        <w:t xml:space="preserve">ikiami asmens duomenys. </w:t>
      </w:r>
    </w:p>
    <w:p w:rsidR="00E149C2" w:rsidRPr="00355736" w:rsidRDefault="005525D1"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Duomenų teikimas</w:t>
      </w:r>
      <w:r w:rsidRPr="00355736">
        <w:rPr>
          <w:rFonts w:ascii="Times New Roman" w:hAnsi="Times New Roman" w:cs="Times New Roman"/>
          <w:sz w:val="24"/>
          <w:szCs w:val="24"/>
        </w:rPr>
        <w:t xml:space="preserve"> – asmens duomenų atskleidimas</w:t>
      </w:r>
      <w:r w:rsidR="00E149C2" w:rsidRPr="00355736">
        <w:rPr>
          <w:rFonts w:ascii="Times New Roman" w:hAnsi="Times New Roman" w:cs="Times New Roman"/>
          <w:sz w:val="24"/>
          <w:szCs w:val="24"/>
        </w:rPr>
        <w:t>,</w:t>
      </w:r>
      <w:r w:rsidRPr="00355736">
        <w:rPr>
          <w:rFonts w:ascii="Times New Roman" w:hAnsi="Times New Roman" w:cs="Times New Roman"/>
          <w:sz w:val="24"/>
          <w:szCs w:val="24"/>
        </w:rPr>
        <w:t xml:space="preserve"> perduodant ar kitu būdu padarant juos prieinamus (išskyrus paskelbimą visuomenės informavimo priemonėse).</w:t>
      </w:r>
    </w:p>
    <w:p w:rsidR="00E149C2" w:rsidRPr="00355736" w:rsidRDefault="005525D1"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Duomenų tvarkymas</w:t>
      </w:r>
      <w:r w:rsidRPr="00355736">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355736">
        <w:rPr>
          <w:rFonts w:ascii="Times New Roman" w:hAnsi="Times New Roman" w:cs="Times New Roman"/>
          <w:sz w:val="24"/>
          <w:szCs w:val="24"/>
        </w:rPr>
        <w:t>eiksmas arba veiksmų rinkinys.</w:t>
      </w:r>
    </w:p>
    <w:p w:rsidR="00E149C2" w:rsidRPr="00355736" w:rsidRDefault="005525D1"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sz w:val="24"/>
          <w:szCs w:val="24"/>
        </w:rPr>
        <w:t>Duomenų tvarkytojas</w:t>
      </w:r>
      <w:r w:rsidRPr="00355736">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355736">
        <w:rPr>
          <w:rFonts w:ascii="Times New Roman" w:hAnsi="Times New Roman" w:cs="Times New Roman"/>
          <w:sz w:val="24"/>
          <w:szCs w:val="24"/>
        </w:rPr>
        <w:t>ar kituose teisės aktuose.</w:t>
      </w:r>
    </w:p>
    <w:p w:rsidR="00E149C2" w:rsidRPr="00355736" w:rsidRDefault="005525D1"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Duomenų valdytojas</w:t>
      </w:r>
      <w:r w:rsidRPr="00355736">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355736">
        <w:rPr>
          <w:rFonts w:ascii="Times New Roman" w:hAnsi="Times New Roman" w:cs="Times New Roman"/>
          <w:sz w:val="24"/>
          <w:szCs w:val="24"/>
        </w:rPr>
        <w:t>ar kituose teisės aktuose.</w:t>
      </w:r>
    </w:p>
    <w:p w:rsidR="00B37597" w:rsidRPr="00355736" w:rsidRDefault="00CB2D50"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Specialių kategorijų</w:t>
      </w:r>
      <w:r w:rsidR="005525D1" w:rsidRPr="00355736">
        <w:rPr>
          <w:rFonts w:ascii="Times New Roman" w:hAnsi="Times New Roman" w:cs="Times New Roman"/>
          <w:b/>
          <w:bCs/>
          <w:sz w:val="24"/>
          <w:szCs w:val="24"/>
        </w:rPr>
        <w:t xml:space="preserve"> asmens duomenys</w:t>
      </w:r>
      <w:r w:rsidR="005525D1" w:rsidRPr="00355736">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355736">
        <w:rPr>
          <w:rFonts w:ascii="Times New Roman" w:hAnsi="Times New Roman" w:cs="Times New Roman"/>
          <w:sz w:val="24"/>
          <w:szCs w:val="24"/>
        </w:rPr>
        <w:t xml:space="preserve">rmacija apie asmens teistumą. </w:t>
      </w:r>
    </w:p>
    <w:p w:rsidR="00E149C2" w:rsidRPr="00355736" w:rsidRDefault="005525D1"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Sutikimas</w:t>
      </w:r>
      <w:r w:rsidRPr="00355736">
        <w:rPr>
          <w:rFonts w:ascii="Times New Roman" w:hAnsi="Times New Roman" w:cs="Times New Roman"/>
          <w:sz w:val="24"/>
          <w:szCs w:val="24"/>
        </w:rPr>
        <w:t xml:space="preserve"> – savanoriškas duomenų subjekto valios pareiškimas tvarkyti jo asmens duomenis jam žinomu tikslu. Sutikimas tvarkyti </w:t>
      </w:r>
      <w:r w:rsidR="00F77DAC" w:rsidRPr="00355736">
        <w:rPr>
          <w:rFonts w:ascii="Times New Roman" w:hAnsi="Times New Roman" w:cs="Times New Roman"/>
          <w:sz w:val="24"/>
          <w:szCs w:val="24"/>
        </w:rPr>
        <w:t>specialių kategorijų</w:t>
      </w:r>
      <w:r w:rsidRPr="00355736">
        <w:rPr>
          <w:rFonts w:ascii="Times New Roman" w:hAnsi="Times New Roman" w:cs="Times New Roman"/>
          <w:sz w:val="24"/>
          <w:szCs w:val="24"/>
        </w:rPr>
        <w:t xml:space="preserve"> asmens duomenis turi būti </w:t>
      </w:r>
      <w:r w:rsidRPr="00355736">
        <w:rPr>
          <w:rFonts w:ascii="Times New Roman" w:hAnsi="Times New Roman" w:cs="Times New Roman"/>
          <w:sz w:val="24"/>
          <w:szCs w:val="24"/>
        </w:rPr>
        <w:lastRenderedPageBreak/>
        <w:t>išreikštas aiškiai – rašytine, jai prilyginta ar kita forma, neabejotinai įrodanči</w:t>
      </w:r>
      <w:r w:rsidR="00E149C2" w:rsidRPr="00355736">
        <w:rPr>
          <w:rFonts w:ascii="Times New Roman" w:hAnsi="Times New Roman" w:cs="Times New Roman"/>
          <w:sz w:val="24"/>
          <w:szCs w:val="24"/>
        </w:rPr>
        <w:t xml:space="preserve">a duomenų subjekto valią. </w:t>
      </w:r>
    </w:p>
    <w:p w:rsidR="00E149C2" w:rsidRPr="00355736" w:rsidRDefault="005525D1"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Trečiasis asmuo</w:t>
      </w:r>
      <w:r w:rsidRPr="00355736">
        <w:rPr>
          <w:rFonts w:ascii="Times New Roman" w:hAnsi="Times New Roman" w:cs="Times New Roman"/>
          <w:sz w:val="24"/>
          <w:szCs w:val="24"/>
        </w:rPr>
        <w:t xml:space="preserve"> – juridinis ar fizinis asmuo, išskyrus duomenų subjektą, duomenų valdytoją, duomenų tvarkytoją ir asmenis, kurie yra tiesiogiai duomenų valdytojo ar duomenų tvarkytojo į</w:t>
      </w:r>
      <w:r w:rsidR="00E149C2" w:rsidRPr="00355736">
        <w:rPr>
          <w:rFonts w:ascii="Times New Roman" w:hAnsi="Times New Roman" w:cs="Times New Roman"/>
          <w:sz w:val="24"/>
          <w:szCs w:val="24"/>
        </w:rPr>
        <w:t>galioti tvarkyti duomenis.</w:t>
      </w:r>
    </w:p>
    <w:p w:rsidR="007674A4" w:rsidRPr="00355736" w:rsidRDefault="007674A4"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hAnsi="Times New Roman" w:cs="Times New Roman"/>
          <w:b/>
          <w:bCs/>
          <w:sz w:val="24"/>
          <w:szCs w:val="24"/>
        </w:rPr>
        <w:t xml:space="preserve">Reglamentas </w:t>
      </w:r>
      <w:r w:rsidRPr="00355736">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02680E" w:rsidRPr="00355736" w:rsidRDefault="00E149C2" w:rsidP="00355736">
      <w:pPr>
        <w:pStyle w:val="ListParagraph"/>
        <w:numPr>
          <w:ilvl w:val="0"/>
          <w:numId w:val="2"/>
        </w:numPr>
        <w:spacing w:before="0" w:after="0"/>
        <w:ind w:left="567" w:hanging="567"/>
        <w:jc w:val="both"/>
        <w:rPr>
          <w:rFonts w:ascii="Times New Roman" w:hAnsi="Times New Roman" w:cs="Times New Roman"/>
          <w:b/>
          <w:sz w:val="24"/>
          <w:szCs w:val="24"/>
        </w:rPr>
      </w:pPr>
      <w:r w:rsidRPr="00355736">
        <w:rPr>
          <w:rFonts w:ascii="Times New Roman" w:eastAsia="Times New Roman" w:hAnsi="Times New Roman" w:cs="Times New Roman"/>
          <w:b/>
          <w:bCs/>
          <w:sz w:val="24"/>
          <w:szCs w:val="24"/>
        </w:rPr>
        <w:t>Taisyklės</w:t>
      </w:r>
      <w:r w:rsidRPr="00355736">
        <w:rPr>
          <w:rFonts w:ascii="Times New Roman" w:eastAsia="Times New Roman" w:hAnsi="Times New Roman" w:cs="Times New Roman"/>
          <w:sz w:val="24"/>
          <w:szCs w:val="24"/>
        </w:rPr>
        <w:t xml:space="preserve"> – šios „</w:t>
      </w:r>
      <w:r w:rsidR="003D0FB3">
        <w:rPr>
          <w:rFonts w:ascii="Times New Roman" w:hAnsi="Times New Roman" w:cs="Times New Roman"/>
          <w:sz w:val="24"/>
          <w:szCs w:val="24"/>
        </w:rPr>
        <w:t>VšĮ</w:t>
      </w:r>
      <w:r w:rsidR="00573B9F" w:rsidRPr="00355736">
        <w:rPr>
          <w:rFonts w:ascii="Times New Roman" w:hAnsi="Times New Roman" w:cs="Times New Roman"/>
          <w:sz w:val="24"/>
          <w:szCs w:val="24"/>
        </w:rPr>
        <w:t xml:space="preserve"> „</w:t>
      </w:r>
      <w:r w:rsidR="003D0FB3">
        <w:rPr>
          <w:rFonts w:ascii="Times New Roman" w:hAnsi="Times New Roman" w:cs="Times New Roman"/>
          <w:sz w:val="24"/>
          <w:szCs w:val="24"/>
        </w:rPr>
        <w:t>Niektauza</w:t>
      </w:r>
      <w:r w:rsidR="00573B9F" w:rsidRPr="00355736">
        <w:rPr>
          <w:rFonts w:ascii="Times New Roman" w:hAnsi="Times New Roman" w:cs="Times New Roman"/>
          <w:sz w:val="24"/>
          <w:szCs w:val="24"/>
        </w:rPr>
        <w:t>“</w:t>
      </w:r>
      <w:r w:rsidR="00573B9F" w:rsidRPr="00355736">
        <w:rPr>
          <w:rFonts w:ascii="Times New Roman" w:hAnsi="Times New Roman" w:cs="Times New Roman"/>
          <w:bCs/>
          <w:kern w:val="36"/>
          <w:sz w:val="24"/>
          <w:szCs w:val="24"/>
        </w:rPr>
        <w:t xml:space="preserve"> </w:t>
      </w:r>
      <w:r w:rsidRPr="00355736">
        <w:rPr>
          <w:rFonts w:ascii="Times New Roman" w:hAnsi="Times New Roman" w:cs="Times New Roman"/>
          <w:bCs/>
          <w:kern w:val="36"/>
          <w:sz w:val="24"/>
          <w:szCs w:val="24"/>
        </w:rPr>
        <w:t>bendrosios asmens duomenų apsaugos taisyklės</w:t>
      </w:r>
      <w:r w:rsidR="00D67036" w:rsidRPr="00355736">
        <w:rPr>
          <w:rFonts w:ascii="Times New Roman" w:eastAsia="Times New Roman" w:hAnsi="Times New Roman" w:cs="Times New Roman"/>
          <w:sz w:val="24"/>
          <w:szCs w:val="24"/>
        </w:rPr>
        <w:t>“.</w:t>
      </w:r>
    </w:p>
    <w:p w:rsidR="00500D1F" w:rsidRPr="00355736" w:rsidRDefault="00500D1F" w:rsidP="00355736">
      <w:pPr>
        <w:jc w:val="both"/>
        <w:rPr>
          <w:rFonts w:ascii="Times New Roman" w:hAnsi="Times New Roman"/>
          <w:b/>
          <w:sz w:val="24"/>
          <w:szCs w:val="24"/>
          <w:lang w:val="lt-LT"/>
        </w:rPr>
      </w:pPr>
    </w:p>
    <w:p w:rsidR="00500D1F" w:rsidRPr="00355736" w:rsidRDefault="00500D1F"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500D1F" w:rsidRDefault="0002680E" w:rsidP="00355736">
      <w:pPr>
        <w:jc w:val="center"/>
        <w:rPr>
          <w:rFonts w:ascii="Times New Roman" w:hAnsi="Times New Roman"/>
          <w:b/>
          <w:sz w:val="24"/>
          <w:szCs w:val="24"/>
          <w:lang w:val="lt-LT"/>
        </w:rPr>
      </w:pPr>
      <w:r w:rsidRPr="00355736">
        <w:rPr>
          <w:rFonts w:ascii="Times New Roman" w:hAnsi="Times New Roman"/>
          <w:b/>
          <w:sz w:val="24"/>
          <w:szCs w:val="24"/>
          <w:lang w:val="lt-LT"/>
        </w:rPr>
        <w:t>BENDROSIOS NUOSTATOS</w:t>
      </w:r>
    </w:p>
    <w:p w:rsidR="003D0FB3" w:rsidRPr="00355736" w:rsidRDefault="003D0FB3" w:rsidP="003D0FB3">
      <w:pPr>
        <w:rPr>
          <w:rFonts w:ascii="Times New Roman" w:hAnsi="Times New Roman"/>
          <w:b/>
          <w:sz w:val="24"/>
          <w:szCs w:val="24"/>
          <w:lang w:val="lt-LT"/>
        </w:rPr>
      </w:pPr>
    </w:p>
    <w:p w:rsidR="004B5754" w:rsidRPr="00355736" w:rsidRDefault="005525D1"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Taisyklės reglamentuoja </w:t>
      </w:r>
      <w:r w:rsidR="0022203D" w:rsidRPr="00355736">
        <w:rPr>
          <w:rFonts w:ascii="Times New Roman" w:hAnsi="Times New Roman" w:cs="Times New Roman"/>
          <w:bCs/>
          <w:sz w:val="24"/>
          <w:szCs w:val="24"/>
        </w:rPr>
        <w:t>Įstaigos</w:t>
      </w:r>
      <w:r w:rsidRPr="00355736">
        <w:rPr>
          <w:rFonts w:ascii="Times New Roman" w:hAnsi="Times New Roman" w:cs="Times New Roman"/>
          <w:sz w:val="24"/>
          <w:szCs w:val="24"/>
        </w:rPr>
        <w:t xml:space="preserve"> ir jos darbuotojų veiksmus</w:t>
      </w:r>
      <w:r w:rsidR="0002680E" w:rsidRPr="00355736">
        <w:rPr>
          <w:rFonts w:ascii="Times New Roman" w:hAnsi="Times New Roman" w:cs="Times New Roman"/>
          <w:sz w:val="24"/>
          <w:szCs w:val="24"/>
        </w:rPr>
        <w:t>,</w:t>
      </w:r>
      <w:r w:rsidRPr="00355736">
        <w:rPr>
          <w:rFonts w:ascii="Times New Roman" w:hAnsi="Times New Roman" w:cs="Times New Roman"/>
          <w:sz w:val="24"/>
          <w:szCs w:val="24"/>
        </w:rPr>
        <w:t xml:space="preserve"> tvarkant </w:t>
      </w:r>
      <w:r w:rsidR="000737B6" w:rsidRPr="00355736">
        <w:rPr>
          <w:rFonts w:ascii="Times New Roman" w:hAnsi="Times New Roman" w:cs="Times New Roman"/>
          <w:sz w:val="24"/>
          <w:szCs w:val="24"/>
        </w:rPr>
        <w:t>A</w:t>
      </w:r>
      <w:r w:rsidRPr="00355736">
        <w:rPr>
          <w:rFonts w:ascii="Times New Roman" w:hAnsi="Times New Roman" w:cs="Times New Roman"/>
          <w:sz w:val="24"/>
          <w:szCs w:val="24"/>
        </w:rPr>
        <w:t xml:space="preserve">smens duomenis, naudojant </w:t>
      </w:r>
      <w:r w:rsidR="0022203D" w:rsidRPr="00355736">
        <w:rPr>
          <w:rFonts w:ascii="Times New Roman" w:hAnsi="Times New Roman" w:cs="Times New Roman"/>
          <w:bCs/>
          <w:sz w:val="24"/>
          <w:szCs w:val="24"/>
        </w:rPr>
        <w:t>Įstaigoje</w:t>
      </w:r>
      <w:r w:rsidRPr="00355736">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w:t>
      </w:r>
      <w:r w:rsidR="0002680E" w:rsidRPr="00355736">
        <w:rPr>
          <w:rFonts w:ascii="Times New Roman" w:hAnsi="Times New Roman" w:cs="Times New Roman"/>
          <w:sz w:val="24"/>
          <w:szCs w:val="24"/>
        </w:rPr>
        <w:t>sijusius klausimus.</w:t>
      </w:r>
    </w:p>
    <w:p w:rsidR="004B5754" w:rsidRPr="00355736" w:rsidRDefault="00B80AD8"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Taisyklės paruoštos remiantis</w:t>
      </w:r>
      <w:r w:rsidR="004B5754" w:rsidRPr="00355736">
        <w:rPr>
          <w:rFonts w:ascii="Times New Roman" w:hAnsi="Times New Roman" w:cs="Times New Roman"/>
          <w:sz w:val="24"/>
          <w:szCs w:val="24"/>
        </w:rPr>
        <w:t>:</w:t>
      </w:r>
    </w:p>
    <w:p w:rsidR="004B5754" w:rsidRPr="00355736" w:rsidRDefault="004B5754" w:rsidP="00355736">
      <w:pPr>
        <w:pStyle w:val="ListParagraph"/>
        <w:numPr>
          <w:ilvl w:val="1"/>
          <w:numId w:val="3"/>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w:t>
      </w:r>
      <w:r w:rsidR="00B80AD8" w:rsidRPr="00355736">
        <w:rPr>
          <w:rFonts w:ascii="Times New Roman" w:hAnsi="Times New Roman" w:cs="Times New Roman"/>
          <w:sz w:val="24"/>
          <w:szCs w:val="24"/>
        </w:rPr>
        <w:t>judėjimo nuostatomi</w:t>
      </w:r>
      <w:r w:rsidRPr="00355736">
        <w:rPr>
          <w:rFonts w:ascii="Times New Roman" w:hAnsi="Times New Roman" w:cs="Times New Roman"/>
          <w:sz w:val="24"/>
          <w:szCs w:val="24"/>
        </w:rPr>
        <w:t xml:space="preserve">s; </w:t>
      </w:r>
    </w:p>
    <w:p w:rsidR="004B5754" w:rsidRPr="00355736" w:rsidRDefault="004B5754" w:rsidP="00355736">
      <w:pPr>
        <w:pStyle w:val="ListParagraph"/>
        <w:numPr>
          <w:ilvl w:val="1"/>
          <w:numId w:val="3"/>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Lietuvos Respublikos asmens duomenų teisinės apsaugos įstatymo </w:t>
      </w:r>
      <w:r w:rsidR="00B80AD8" w:rsidRPr="00355736">
        <w:rPr>
          <w:rFonts w:ascii="Times New Roman" w:hAnsi="Times New Roman" w:cs="Times New Roman"/>
          <w:sz w:val="24"/>
          <w:szCs w:val="24"/>
        </w:rPr>
        <w:t>nuostatomis</w:t>
      </w:r>
      <w:r w:rsidRPr="00355736">
        <w:rPr>
          <w:rFonts w:ascii="Times New Roman" w:hAnsi="Times New Roman" w:cs="Times New Roman"/>
          <w:sz w:val="24"/>
          <w:szCs w:val="24"/>
        </w:rPr>
        <w:t>;</w:t>
      </w:r>
    </w:p>
    <w:p w:rsidR="004B5754" w:rsidRPr="00355736" w:rsidRDefault="004B5754" w:rsidP="00355736">
      <w:pPr>
        <w:pStyle w:val="ListParagraph"/>
        <w:numPr>
          <w:ilvl w:val="1"/>
          <w:numId w:val="3"/>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Lietuvos Respublikos </w:t>
      </w:r>
      <w:r w:rsidR="00F34752" w:rsidRPr="00355736">
        <w:rPr>
          <w:rFonts w:ascii="Times New Roman" w:hAnsi="Times New Roman" w:cs="Times New Roman"/>
          <w:sz w:val="24"/>
          <w:szCs w:val="24"/>
        </w:rPr>
        <w:t>švietimo</w:t>
      </w:r>
      <w:r w:rsidRPr="00355736">
        <w:rPr>
          <w:rFonts w:ascii="Times New Roman" w:hAnsi="Times New Roman" w:cs="Times New Roman"/>
          <w:sz w:val="24"/>
          <w:szCs w:val="24"/>
        </w:rPr>
        <w:t xml:space="preserve"> įstatymo </w:t>
      </w:r>
      <w:r w:rsidR="00B80AD8" w:rsidRPr="00355736">
        <w:rPr>
          <w:rFonts w:ascii="Times New Roman" w:hAnsi="Times New Roman" w:cs="Times New Roman"/>
          <w:sz w:val="24"/>
          <w:szCs w:val="24"/>
        </w:rPr>
        <w:t>nuostatomis</w:t>
      </w:r>
      <w:r w:rsidRPr="00355736">
        <w:rPr>
          <w:rFonts w:ascii="Times New Roman" w:hAnsi="Times New Roman" w:cs="Times New Roman"/>
          <w:sz w:val="24"/>
          <w:szCs w:val="24"/>
        </w:rPr>
        <w:t>;</w:t>
      </w:r>
    </w:p>
    <w:p w:rsidR="004B5754" w:rsidRPr="00355736" w:rsidRDefault="004B5754" w:rsidP="00355736">
      <w:pPr>
        <w:pStyle w:val="ListParagraph"/>
        <w:numPr>
          <w:ilvl w:val="1"/>
          <w:numId w:val="3"/>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Lietuvos Respublikos Vyriausybės 2001 m. vasario 28 d. nutarimu Nr. 228 „Dėl duomenų teikimo duomenų subjektui atlyginimo tvarkos ir duomenų surinkimo ir registruotų duomenų valdytojų atlyginimo tvarkos patvirtinimo“ </w:t>
      </w:r>
      <w:r w:rsidR="00B80AD8" w:rsidRPr="00355736">
        <w:rPr>
          <w:rFonts w:ascii="Times New Roman" w:hAnsi="Times New Roman" w:cs="Times New Roman"/>
          <w:sz w:val="24"/>
          <w:szCs w:val="24"/>
        </w:rPr>
        <w:t>nuostatomis</w:t>
      </w:r>
      <w:r w:rsidRPr="00355736">
        <w:rPr>
          <w:rFonts w:ascii="Times New Roman" w:hAnsi="Times New Roman" w:cs="Times New Roman"/>
          <w:sz w:val="24"/>
          <w:szCs w:val="24"/>
        </w:rPr>
        <w:t>;</w:t>
      </w:r>
    </w:p>
    <w:p w:rsidR="004B5754" w:rsidRPr="00355736" w:rsidRDefault="004B5754" w:rsidP="00355736">
      <w:pPr>
        <w:pStyle w:val="ListParagraph"/>
        <w:numPr>
          <w:ilvl w:val="1"/>
          <w:numId w:val="3"/>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Valstybinės duomenų apsaugos inspekcijos direktoriaus 2008 m. lapkričio 12 d. įsakymu Nr. 1 T-71(1.12) „Dėl Bendrųjų reikalavimų organizacinėms ir techninėms asmens duomenų saugumo priemonėms patvirtinimo“</w:t>
      </w:r>
      <w:r w:rsidR="00B80AD8" w:rsidRPr="00355736">
        <w:rPr>
          <w:rFonts w:ascii="Times New Roman" w:hAnsi="Times New Roman" w:cs="Times New Roman"/>
          <w:sz w:val="24"/>
          <w:szCs w:val="24"/>
        </w:rPr>
        <w:t xml:space="preserve"> nuostatomis</w:t>
      </w:r>
      <w:r w:rsidRPr="00355736">
        <w:rPr>
          <w:rFonts w:ascii="Times New Roman" w:hAnsi="Times New Roman" w:cs="Times New Roman"/>
          <w:sz w:val="24"/>
          <w:szCs w:val="24"/>
        </w:rPr>
        <w:t>;</w:t>
      </w:r>
    </w:p>
    <w:p w:rsidR="004B5754" w:rsidRPr="00355736" w:rsidRDefault="004B5754" w:rsidP="00355736">
      <w:pPr>
        <w:pStyle w:val="ListParagraph"/>
        <w:numPr>
          <w:ilvl w:val="1"/>
          <w:numId w:val="3"/>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Kitais teisės aktais, susijusiais su asmens duomenų tvarkymu ir apsauga</w:t>
      </w:r>
      <w:r w:rsidR="00B80AD8" w:rsidRPr="00355736">
        <w:rPr>
          <w:rFonts w:ascii="Times New Roman" w:hAnsi="Times New Roman" w:cs="Times New Roman"/>
          <w:sz w:val="24"/>
          <w:szCs w:val="24"/>
        </w:rPr>
        <w:t xml:space="preserve"> nuostatomis</w:t>
      </w:r>
      <w:r w:rsidRPr="00355736">
        <w:rPr>
          <w:rFonts w:ascii="Times New Roman" w:hAnsi="Times New Roman" w:cs="Times New Roman"/>
          <w:sz w:val="24"/>
          <w:szCs w:val="24"/>
        </w:rPr>
        <w:t>.</w:t>
      </w:r>
    </w:p>
    <w:p w:rsidR="00B80AD8" w:rsidRPr="00355736" w:rsidRDefault="00B80AD8"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Šių Taisyklių reikalavimai privalomi visiems Darbuotojams, kurie tvarko Įstaigoje esančius asmens duomenis arba eidami savo pareigas juos sužino. Šių Taisyklių taip pat privalo laikytis Duomenų tvarkytojai, kurie teikdami Įstaigai duomenų tvarkymo paslaugas, sužino ir tvarko asmens duomenis.</w:t>
      </w:r>
    </w:p>
    <w:p w:rsidR="00B80AD8" w:rsidRPr="00355736" w:rsidRDefault="00B80AD8" w:rsidP="00355736">
      <w:pPr>
        <w:jc w:val="both"/>
        <w:rPr>
          <w:rFonts w:ascii="Times New Roman" w:hAnsi="Times New Roman"/>
          <w:sz w:val="24"/>
          <w:szCs w:val="24"/>
          <w:lang w:val="lt-LT"/>
        </w:rPr>
      </w:pPr>
    </w:p>
    <w:p w:rsidR="00B80AD8" w:rsidRPr="00355736" w:rsidRDefault="00B80AD8"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B80AD8" w:rsidRDefault="00B80AD8" w:rsidP="00355736">
      <w:pPr>
        <w:autoSpaceDE w:val="0"/>
        <w:autoSpaceDN w:val="0"/>
        <w:adjustRightInd w:val="0"/>
        <w:jc w:val="center"/>
        <w:rPr>
          <w:rFonts w:ascii="Times New Roman" w:hAnsi="Times New Roman"/>
          <w:b/>
          <w:bCs/>
          <w:color w:val="000000"/>
          <w:sz w:val="24"/>
          <w:szCs w:val="24"/>
          <w:lang w:val="lt-LT"/>
        </w:rPr>
      </w:pPr>
      <w:r w:rsidRPr="00355736">
        <w:rPr>
          <w:rFonts w:ascii="Times New Roman" w:hAnsi="Times New Roman"/>
          <w:b/>
          <w:bCs/>
          <w:color w:val="000000"/>
          <w:sz w:val="24"/>
          <w:szCs w:val="24"/>
          <w:lang w:val="lt-LT"/>
        </w:rPr>
        <w:t>ASMENS DUOMENŲ TVARKYMO PRINCIPAI IR TIKSLAI</w:t>
      </w:r>
    </w:p>
    <w:p w:rsidR="003D0FB3" w:rsidRPr="00355736" w:rsidRDefault="003D0FB3" w:rsidP="003D0FB3">
      <w:pPr>
        <w:autoSpaceDE w:val="0"/>
        <w:autoSpaceDN w:val="0"/>
        <w:adjustRightInd w:val="0"/>
        <w:rPr>
          <w:rFonts w:ascii="Times New Roman" w:hAnsi="Times New Roman"/>
          <w:color w:val="000000"/>
          <w:sz w:val="24"/>
          <w:szCs w:val="24"/>
          <w:lang w:val="lt-LT"/>
        </w:rPr>
      </w:pPr>
    </w:p>
    <w:p w:rsidR="000225F4" w:rsidRPr="00355736" w:rsidRDefault="00D92F91"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Įstaiga, tvarkydama asmens duomenis, vadovaujasi šiais principais:</w:t>
      </w:r>
    </w:p>
    <w:p w:rsidR="00D570E8" w:rsidRPr="00355736" w:rsidRDefault="00D92F91" w:rsidP="00355736">
      <w:pPr>
        <w:pStyle w:val="ListParagraph"/>
        <w:numPr>
          <w:ilvl w:val="0"/>
          <w:numId w:val="8"/>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Asmens duomenis tvarko tik teisėtai ir </w:t>
      </w:r>
      <w:r w:rsidR="000225F4" w:rsidRPr="00355736">
        <w:rPr>
          <w:rFonts w:ascii="Times New Roman" w:hAnsi="Times New Roman" w:cs="Times New Roman"/>
          <w:sz w:val="24"/>
          <w:szCs w:val="24"/>
        </w:rPr>
        <w:t>šiose Taisyklėse</w:t>
      </w:r>
      <w:r w:rsidRPr="00355736">
        <w:rPr>
          <w:rFonts w:ascii="Times New Roman" w:hAnsi="Times New Roman" w:cs="Times New Roman"/>
          <w:sz w:val="24"/>
          <w:szCs w:val="24"/>
        </w:rPr>
        <w:t xml:space="preserve"> apibrėžtiems tikslams pasiekti;</w:t>
      </w:r>
    </w:p>
    <w:p w:rsidR="00D570E8" w:rsidRPr="00355736" w:rsidRDefault="000225F4" w:rsidP="00355736">
      <w:pPr>
        <w:pStyle w:val="ListParagraph"/>
        <w:numPr>
          <w:ilvl w:val="0"/>
          <w:numId w:val="8"/>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A</w:t>
      </w:r>
      <w:r w:rsidR="00D92F91" w:rsidRPr="00355736">
        <w:rPr>
          <w:rFonts w:ascii="Times New Roman" w:hAnsi="Times New Roman" w:cs="Times New Roman"/>
          <w:sz w:val="24"/>
          <w:szCs w:val="24"/>
        </w:rPr>
        <w:t>smens duomenys yra tvarkomi tikslingai, sąžiningai, laikantis teisės aktų reikalavimų;</w:t>
      </w:r>
    </w:p>
    <w:p w:rsidR="00D570E8" w:rsidRPr="00355736" w:rsidRDefault="000225F4" w:rsidP="00355736">
      <w:pPr>
        <w:pStyle w:val="ListParagraph"/>
        <w:numPr>
          <w:ilvl w:val="0"/>
          <w:numId w:val="8"/>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A</w:t>
      </w:r>
      <w:r w:rsidR="00D92F91" w:rsidRPr="00355736">
        <w:rPr>
          <w:rFonts w:ascii="Times New Roman" w:hAnsi="Times New Roman" w:cs="Times New Roman"/>
          <w:sz w:val="24"/>
          <w:szCs w:val="24"/>
        </w:rPr>
        <w:t>smens duomenis tvarko taip, kad jie būtų tikslūs, esant jų pasikeitimui nuolat</w:t>
      </w:r>
      <w:r w:rsidRPr="00355736">
        <w:rPr>
          <w:rFonts w:ascii="Times New Roman" w:hAnsi="Times New Roman" w:cs="Times New Roman"/>
          <w:sz w:val="24"/>
          <w:szCs w:val="24"/>
        </w:rPr>
        <w:t xml:space="preserve"> </w:t>
      </w:r>
      <w:r w:rsidR="00D92F91" w:rsidRPr="00355736">
        <w:rPr>
          <w:rFonts w:ascii="Times New Roman" w:hAnsi="Times New Roman" w:cs="Times New Roman"/>
          <w:sz w:val="24"/>
          <w:szCs w:val="24"/>
        </w:rPr>
        <w:t>atnaujinami; netikslūs ar neišsamūs duomenys ištaisomi, papildomi, sunaikinami arba sustabdomas</w:t>
      </w:r>
      <w:r w:rsidRPr="00355736">
        <w:rPr>
          <w:rFonts w:ascii="Times New Roman" w:hAnsi="Times New Roman" w:cs="Times New Roman"/>
          <w:sz w:val="24"/>
          <w:szCs w:val="24"/>
        </w:rPr>
        <w:t xml:space="preserve"> </w:t>
      </w:r>
      <w:r w:rsidR="00D92F91" w:rsidRPr="00355736">
        <w:rPr>
          <w:rFonts w:ascii="Times New Roman" w:hAnsi="Times New Roman" w:cs="Times New Roman"/>
          <w:sz w:val="24"/>
          <w:szCs w:val="24"/>
        </w:rPr>
        <w:t>jų tvarkymas;</w:t>
      </w:r>
    </w:p>
    <w:p w:rsidR="00D570E8" w:rsidRPr="00355736" w:rsidRDefault="000225F4" w:rsidP="00355736">
      <w:pPr>
        <w:pStyle w:val="ListParagraph"/>
        <w:numPr>
          <w:ilvl w:val="0"/>
          <w:numId w:val="8"/>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A</w:t>
      </w:r>
      <w:r w:rsidR="00D92F91" w:rsidRPr="00355736">
        <w:rPr>
          <w:rFonts w:ascii="Times New Roman" w:hAnsi="Times New Roman" w:cs="Times New Roman"/>
          <w:sz w:val="24"/>
          <w:szCs w:val="24"/>
        </w:rPr>
        <w:t>smens duomenys tvarkomi tik tokia apimtimi, kuri yra reikalinga asmens duomenų</w:t>
      </w:r>
      <w:r w:rsidRPr="00355736">
        <w:rPr>
          <w:rFonts w:ascii="Times New Roman" w:hAnsi="Times New Roman" w:cs="Times New Roman"/>
          <w:sz w:val="24"/>
          <w:szCs w:val="24"/>
        </w:rPr>
        <w:t xml:space="preserve"> tvarkymo tikslams pasiekti;</w:t>
      </w:r>
    </w:p>
    <w:p w:rsidR="0020338A" w:rsidRPr="00355736" w:rsidRDefault="000225F4" w:rsidP="00355736">
      <w:pPr>
        <w:pStyle w:val="ListParagraph"/>
        <w:numPr>
          <w:ilvl w:val="0"/>
          <w:numId w:val="8"/>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A</w:t>
      </w:r>
      <w:r w:rsidR="00D92F91" w:rsidRPr="00355736">
        <w:rPr>
          <w:rFonts w:ascii="Times New Roman" w:hAnsi="Times New Roman" w:cs="Times New Roman"/>
          <w:sz w:val="24"/>
          <w:szCs w:val="24"/>
        </w:rPr>
        <w:t>smens duomenys saugomi tokia forma ir tiek laiko, kad duomenų subjektų tapatybę būtų</w:t>
      </w:r>
      <w:r w:rsidRPr="00355736">
        <w:rPr>
          <w:rFonts w:ascii="Times New Roman" w:hAnsi="Times New Roman" w:cs="Times New Roman"/>
          <w:sz w:val="24"/>
          <w:szCs w:val="24"/>
        </w:rPr>
        <w:t xml:space="preserve"> </w:t>
      </w:r>
      <w:r w:rsidR="00D92F91" w:rsidRPr="00355736">
        <w:rPr>
          <w:rFonts w:ascii="Times New Roman" w:hAnsi="Times New Roman" w:cs="Times New Roman"/>
          <w:sz w:val="24"/>
          <w:szCs w:val="24"/>
        </w:rPr>
        <w:t>galima nustatyti ne ilgiau, negu to reikia tiems tikslams, dėl kurių šie duomenys buvo surinkti ir</w:t>
      </w:r>
      <w:r w:rsidRPr="00355736">
        <w:rPr>
          <w:rFonts w:ascii="Times New Roman" w:hAnsi="Times New Roman" w:cs="Times New Roman"/>
          <w:sz w:val="24"/>
          <w:szCs w:val="24"/>
        </w:rPr>
        <w:t xml:space="preserve"> </w:t>
      </w:r>
      <w:r w:rsidR="00D92F91" w:rsidRPr="00355736">
        <w:rPr>
          <w:rFonts w:ascii="Times New Roman" w:hAnsi="Times New Roman" w:cs="Times New Roman"/>
          <w:sz w:val="24"/>
          <w:szCs w:val="24"/>
        </w:rPr>
        <w:t>tvarkomi.</w:t>
      </w:r>
    </w:p>
    <w:p w:rsidR="00F34752" w:rsidRPr="005B4C3B" w:rsidRDefault="00F8144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Asmens duomenys Įstaigoje tvarkomi šiais </w:t>
      </w:r>
      <w:r w:rsidR="00F5321F" w:rsidRPr="00355736">
        <w:rPr>
          <w:rFonts w:ascii="Times New Roman" w:hAnsi="Times New Roman" w:cs="Times New Roman"/>
          <w:sz w:val="24"/>
          <w:szCs w:val="24"/>
        </w:rPr>
        <w:t xml:space="preserve">pagrindiniais </w:t>
      </w:r>
      <w:r w:rsidR="00FB1350" w:rsidRPr="00355736">
        <w:rPr>
          <w:rFonts w:ascii="Times New Roman" w:hAnsi="Times New Roman" w:cs="Times New Roman"/>
          <w:sz w:val="24"/>
          <w:szCs w:val="24"/>
        </w:rPr>
        <w:t>tikslais:</w:t>
      </w:r>
    </w:p>
    <w:p w:rsidR="007E1434" w:rsidRPr="00355736" w:rsidRDefault="00F34752" w:rsidP="00355736">
      <w:pPr>
        <w:pStyle w:val="ListParagraph"/>
        <w:numPr>
          <w:ilvl w:val="0"/>
          <w:numId w:val="10"/>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lastRenderedPageBreak/>
        <w:t xml:space="preserve">Ikimokyklinio </w:t>
      </w:r>
      <w:r w:rsidR="007E1434" w:rsidRPr="00355736">
        <w:rPr>
          <w:rFonts w:ascii="Times New Roman" w:hAnsi="Times New Roman" w:cs="Times New Roman"/>
          <w:sz w:val="24"/>
          <w:szCs w:val="24"/>
        </w:rPr>
        <w:t xml:space="preserve">ir priešmokyklinio </w:t>
      </w:r>
      <w:r w:rsidRPr="00355736">
        <w:rPr>
          <w:rFonts w:ascii="Times New Roman" w:hAnsi="Times New Roman" w:cs="Times New Roman"/>
          <w:sz w:val="24"/>
          <w:szCs w:val="24"/>
        </w:rPr>
        <w:t>ugdymo sutarčių sudarymo, vykdymo ir apskaitos;</w:t>
      </w:r>
    </w:p>
    <w:p w:rsidR="00F34752" w:rsidRPr="00355736" w:rsidRDefault="00F34752" w:rsidP="00355736">
      <w:pPr>
        <w:pStyle w:val="ListParagraph"/>
        <w:numPr>
          <w:ilvl w:val="0"/>
          <w:numId w:val="10"/>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Ugdytinių asmens bylų tvarkymo;</w:t>
      </w:r>
    </w:p>
    <w:p w:rsidR="007E1434" w:rsidRPr="00355736" w:rsidRDefault="007E1434" w:rsidP="00355736">
      <w:pPr>
        <w:pStyle w:val="ListParagraph"/>
        <w:numPr>
          <w:ilvl w:val="0"/>
          <w:numId w:val="10"/>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Dienynų pildymo;</w:t>
      </w:r>
    </w:p>
    <w:p w:rsidR="007E1434" w:rsidRPr="00355736" w:rsidRDefault="00F34752" w:rsidP="00355736">
      <w:pPr>
        <w:pStyle w:val="ListParagraph"/>
        <w:numPr>
          <w:ilvl w:val="0"/>
          <w:numId w:val="10"/>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Ugdymo baigimo ir kitų pažymėjimų išdavimo;</w:t>
      </w:r>
    </w:p>
    <w:p w:rsidR="007E1434" w:rsidRPr="00355736" w:rsidRDefault="00F34752" w:rsidP="00355736">
      <w:pPr>
        <w:pStyle w:val="ListParagraph"/>
        <w:numPr>
          <w:ilvl w:val="0"/>
          <w:numId w:val="10"/>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Ugdymo krepšelio apskaičiavimo;</w:t>
      </w:r>
    </w:p>
    <w:p w:rsidR="007E1434" w:rsidRPr="00355736" w:rsidRDefault="00F34752" w:rsidP="00355736">
      <w:pPr>
        <w:pStyle w:val="ListParagraph"/>
        <w:numPr>
          <w:ilvl w:val="0"/>
          <w:numId w:val="10"/>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Neformali</w:t>
      </w:r>
      <w:r w:rsidR="007E1434" w:rsidRPr="00355736">
        <w:rPr>
          <w:rFonts w:ascii="Times New Roman" w:hAnsi="Times New Roman" w:cs="Times New Roman"/>
          <w:sz w:val="24"/>
          <w:szCs w:val="24"/>
        </w:rPr>
        <w:t>ojo vaikų švietimo organizavimo</w:t>
      </w:r>
      <w:r w:rsidR="003D0FB3">
        <w:rPr>
          <w:rFonts w:ascii="Times New Roman" w:hAnsi="Times New Roman" w:cs="Times New Roman"/>
          <w:sz w:val="24"/>
          <w:szCs w:val="24"/>
        </w:rPr>
        <w:t>;</w:t>
      </w:r>
    </w:p>
    <w:p w:rsidR="007E1434" w:rsidRPr="00355736" w:rsidRDefault="003D0FB3" w:rsidP="00355736">
      <w:pPr>
        <w:pStyle w:val="ListParagraph"/>
        <w:numPr>
          <w:ilvl w:val="0"/>
          <w:numId w:val="10"/>
        </w:numPr>
        <w:spacing w:before="0" w:after="0"/>
        <w:ind w:left="1134" w:hanging="567"/>
        <w:jc w:val="both"/>
        <w:rPr>
          <w:rFonts w:ascii="Times New Roman" w:hAnsi="Times New Roman" w:cs="Times New Roman"/>
          <w:sz w:val="24"/>
          <w:szCs w:val="24"/>
        </w:rPr>
      </w:pPr>
      <w:r>
        <w:rPr>
          <w:rFonts w:ascii="Times New Roman" w:hAnsi="Times New Roman" w:cs="Times New Roman"/>
          <w:sz w:val="24"/>
          <w:szCs w:val="24"/>
        </w:rPr>
        <w:t>M</w:t>
      </w:r>
      <w:r w:rsidR="00F34752" w:rsidRPr="00355736">
        <w:rPr>
          <w:rFonts w:ascii="Times New Roman" w:hAnsi="Times New Roman" w:cs="Times New Roman"/>
          <w:sz w:val="24"/>
          <w:szCs w:val="24"/>
        </w:rPr>
        <w:t>aitinimo organizavimo;</w:t>
      </w:r>
    </w:p>
    <w:p w:rsidR="003D0FB3" w:rsidRDefault="00F34752" w:rsidP="003D0FB3">
      <w:pPr>
        <w:pStyle w:val="ListParagraph"/>
        <w:numPr>
          <w:ilvl w:val="0"/>
          <w:numId w:val="10"/>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Įstaigos veiklos informavimo bendruomenei ir visuomenei (ugdytinių kūrybiniai darbai, mokymosi pasiekimai, nuotraukos, filmuota medžiaga);</w:t>
      </w:r>
    </w:p>
    <w:p w:rsidR="00FB1350" w:rsidRPr="003D0FB3" w:rsidRDefault="00FB1350" w:rsidP="003D0FB3">
      <w:pPr>
        <w:pStyle w:val="ListParagraph"/>
        <w:numPr>
          <w:ilvl w:val="0"/>
          <w:numId w:val="10"/>
        </w:numPr>
        <w:spacing w:before="0" w:after="0"/>
        <w:ind w:left="1134" w:hanging="567"/>
        <w:jc w:val="both"/>
        <w:rPr>
          <w:rFonts w:ascii="Times New Roman" w:hAnsi="Times New Roman" w:cs="Times New Roman"/>
          <w:sz w:val="24"/>
          <w:szCs w:val="24"/>
        </w:rPr>
      </w:pPr>
      <w:r w:rsidRPr="003D0FB3">
        <w:rPr>
          <w:rFonts w:ascii="Times New Roman" w:hAnsi="Times New Roman" w:cs="Times New Roman"/>
          <w:color w:val="000000"/>
          <w:sz w:val="24"/>
          <w:szCs w:val="24"/>
        </w:rPr>
        <w:t>Vidaus administravimo tikslu;</w:t>
      </w:r>
    </w:p>
    <w:p w:rsidR="00FB1350" w:rsidRPr="00355736" w:rsidRDefault="00FB1350" w:rsidP="00355736">
      <w:pPr>
        <w:pStyle w:val="ListParagraph"/>
        <w:numPr>
          <w:ilvl w:val="0"/>
          <w:numId w:val="10"/>
        </w:numPr>
        <w:spacing w:before="0" w:after="0"/>
        <w:ind w:left="1276" w:hanging="709"/>
        <w:jc w:val="both"/>
        <w:rPr>
          <w:rFonts w:ascii="Times New Roman" w:hAnsi="Times New Roman" w:cs="Times New Roman"/>
          <w:sz w:val="24"/>
          <w:szCs w:val="24"/>
        </w:rPr>
      </w:pPr>
      <w:r w:rsidRPr="00355736">
        <w:rPr>
          <w:rFonts w:ascii="Times New Roman" w:hAnsi="Times New Roman" w:cs="Times New Roman"/>
          <w:sz w:val="24"/>
          <w:szCs w:val="24"/>
        </w:rPr>
        <w:t>Personalo valdymui, personalo dokumentų rengimui, dokumentų valdymui;</w:t>
      </w:r>
    </w:p>
    <w:p w:rsidR="00FB1350" w:rsidRPr="00355736" w:rsidRDefault="00FB1350" w:rsidP="00355736">
      <w:pPr>
        <w:pStyle w:val="ListParagraph"/>
        <w:numPr>
          <w:ilvl w:val="0"/>
          <w:numId w:val="10"/>
        </w:numPr>
        <w:spacing w:before="0" w:after="0"/>
        <w:ind w:left="1276" w:hanging="709"/>
        <w:jc w:val="both"/>
        <w:rPr>
          <w:rFonts w:ascii="Times New Roman" w:hAnsi="Times New Roman" w:cs="Times New Roman"/>
          <w:sz w:val="24"/>
          <w:szCs w:val="24"/>
        </w:rPr>
      </w:pPr>
      <w:r w:rsidRPr="00355736">
        <w:rPr>
          <w:rFonts w:ascii="Times New Roman" w:hAnsi="Times New Roman" w:cs="Times New Roman"/>
          <w:sz w:val="24"/>
          <w:szCs w:val="24"/>
        </w:rPr>
        <w:t>Turimų materialinių ir finansinių išteklių valdymui ir naudojimui;</w:t>
      </w:r>
    </w:p>
    <w:p w:rsidR="008C7B3D" w:rsidRPr="00355736" w:rsidRDefault="00FB1350" w:rsidP="00355736">
      <w:pPr>
        <w:pStyle w:val="ListParagraph"/>
        <w:numPr>
          <w:ilvl w:val="0"/>
          <w:numId w:val="10"/>
        </w:numPr>
        <w:spacing w:before="0" w:after="0"/>
        <w:ind w:left="1276" w:hanging="709"/>
        <w:jc w:val="both"/>
        <w:rPr>
          <w:rFonts w:ascii="Times New Roman" w:hAnsi="Times New Roman" w:cs="Times New Roman"/>
          <w:sz w:val="24"/>
          <w:szCs w:val="24"/>
        </w:rPr>
      </w:pPr>
      <w:r w:rsidRPr="00355736">
        <w:rPr>
          <w:rFonts w:ascii="Times New Roman" w:hAnsi="Times New Roman" w:cs="Times New Roman"/>
          <w:sz w:val="24"/>
          <w:szCs w:val="24"/>
        </w:rPr>
        <w:t>Auditui.</w:t>
      </w:r>
    </w:p>
    <w:p w:rsidR="00F34752" w:rsidRPr="00355736" w:rsidRDefault="00F34752" w:rsidP="00355736">
      <w:pPr>
        <w:jc w:val="both"/>
        <w:rPr>
          <w:rFonts w:ascii="Times New Roman" w:hAnsi="Times New Roman"/>
          <w:sz w:val="24"/>
          <w:szCs w:val="24"/>
          <w:lang w:val="lt-LT"/>
        </w:rPr>
      </w:pPr>
    </w:p>
    <w:p w:rsidR="00500D1F" w:rsidRPr="00355736" w:rsidRDefault="00500D1F"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C62BBE" w:rsidRDefault="00AD5AD4" w:rsidP="00355736">
      <w:pPr>
        <w:jc w:val="center"/>
        <w:rPr>
          <w:rFonts w:ascii="Times New Roman" w:hAnsi="Times New Roman"/>
          <w:b/>
          <w:sz w:val="24"/>
          <w:szCs w:val="24"/>
          <w:lang w:val="lt-LT"/>
        </w:rPr>
      </w:pPr>
      <w:r w:rsidRPr="00355736">
        <w:rPr>
          <w:rFonts w:ascii="Times New Roman" w:hAnsi="Times New Roman"/>
          <w:b/>
          <w:sz w:val="24"/>
          <w:szCs w:val="24"/>
          <w:lang w:val="lt-LT"/>
        </w:rPr>
        <w:t>ASMENS DUOMENYS IR PRIVATUMO POLITIKA</w:t>
      </w:r>
    </w:p>
    <w:p w:rsidR="003D0FB3" w:rsidRPr="00355736" w:rsidRDefault="003D0FB3" w:rsidP="003D0FB3">
      <w:pPr>
        <w:rPr>
          <w:rFonts w:ascii="Times New Roman" w:hAnsi="Times New Roman"/>
          <w:b/>
          <w:sz w:val="24"/>
          <w:szCs w:val="24"/>
          <w:lang w:val="lt-LT"/>
        </w:rPr>
      </w:pPr>
    </w:p>
    <w:p w:rsidR="00C62BBE" w:rsidRPr="003D0FB3" w:rsidRDefault="00C62BBE"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bCs/>
          <w:sz w:val="24"/>
          <w:szCs w:val="24"/>
        </w:rPr>
        <w:t xml:space="preserve">Įstaigos renkamų ir valdomų duomenų </w:t>
      </w:r>
      <w:r w:rsidR="006135AD" w:rsidRPr="00355736">
        <w:rPr>
          <w:rFonts w:ascii="Times New Roman" w:hAnsi="Times New Roman" w:cs="Times New Roman"/>
          <w:bCs/>
          <w:sz w:val="24"/>
          <w:szCs w:val="24"/>
        </w:rPr>
        <w:t>kategorijos</w:t>
      </w:r>
      <w:r w:rsidRPr="00355736">
        <w:rPr>
          <w:rFonts w:ascii="Times New Roman" w:hAnsi="Times New Roman" w:cs="Times New Roman"/>
          <w:bCs/>
          <w:sz w:val="24"/>
          <w:szCs w:val="24"/>
        </w:rPr>
        <w:t>:</w:t>
      </w:r>
    </w:p>
    <w:p w:rsidR="003D0FB3" w:rsidRPr="005B4C3B" w:rsidRDefault="003D0FB3" w:rsidP="003D0FB3">
      <w:pPr>
        <w:pStyle w:val="ListParagraph"/>
        <w:spacing w:before="0" w:after="0"/>
        <w:ind w:left="567"/>
        <w:jc w:val="both"/>
        <w:rPr>
          <w:rFonts w:ascii="Times New Roman" w:hAnsi="Times New Roman" w:cs="Times New Roman"/>
          <w:sz w:val="24"/>
          <w:szCs w:val="24"/>
        </w:rPr>
      </w:pPr>
    </w:p>
    <w:tbl>
      <w:tblPr>
        <w:tblStyle w:val="MediumShading1-Accent1"/>
        <w:tblW w:w="0" w:type="auto"/>
        <w:tblLook w:val="04A0" w:firstRow="1" w:lastRow="0" w:firstColumn="1" w:lastColumn="0" w:noHBand="0" w:noVBand="1"/>
      </w:tblPr>
      <w:tblGrid>
        <w:gridCol w:w="9854"/>
      </w:tblGrid>
      <w:tr w:rsidR="00C62BBE" w:rsidRPr="00355736" w:rsidTr="004B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C62BBE" w:rsidRPr="00355736" w:rsidRDefault="006135AD" w:rsidP="00355736">
            <w:pPr>
              <w:jc w:val="center"/>
              <w:rPr>
                <w:rFonts w:ascii="Times New Roman" w:hAnsi="Times New Roman"/>
                <w:sz w:val="24"/>
                <w:szCs w:val="24"/>
                <w:lang w:val="lt-LT"/>
              </w:rPr>
            </w:pPr>
            <w:r w:rsidRPr="00355736">
              <w:rPr>
                <w:rFonts w:ascii="Times New Roman" w:hAnsi="Times New Roman"/>
                <w:sz w:val="24"/>
                <w:szCs w:val="24"/>
                <w:lang w:val="lt-LT"/>
              </w:rPr>
              <w:t>Asmens duomenų kategorijos</w:t>
            </w:r>
          </w:p>
        </w:tc>
      </w:tr>
      <w:tr w:rsidR="00F614A1" w:rsidRPr="00355736"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F614A1" w:rsidRPr="00355736" w:rsidRDefault="003D0FB3" w:rsidP="00355736">
            <w:pPr>
              <w:jc w:val="both"/>
              <w:rPr>
                <w:rFonts w:ascii="Times New Roman" w:hAnsi="Times New Roman"/>
                <w:b w:val="0"/>
                <w:sz w:val="24"/>
                <w:szCs w:val="24"/>
                <w:lang w:val="lt-LT"/>
              </w:rPr>
            </w:pPr>
            <w:r>
              <w:rPr>
                <w:rFonts w:ascii="Times New Roman" w:hAnsi="Times New Roman"/>
                <w:b w:val="0"/>
                <w:sz w:val="24"/>
                <w:szCs w:val="24"/>
                <w:lang w:val="lt-LT"/>
              </w:rPr>
              <w:t>Bendrieji</w:t>
            </w:r>
            <w:r w:rsidR="00F34752" w:rsidRPr="00355736">
              <w:rPr>
                <w:rFonts w:ascii="Times New Roman" w:hAnsi="Times New Roman"/>
                <w:b w:val="0"/>
                <w:sz w:val="24"/>
                <w:szCs w:val="24"/>
                <w:lang w:val="lt-LT"/>
              </w:rPr>
              <w:t xml:space="preserve"> ugdytinių (nepilnamečių asmenų) asmens duomenys</w:t>
            </w:r>
          </w:p>
        </w:tc>
      </w:tr>
      <w:tr w:rsidR="00F32C11" w:rsidRPr="00355736" w:rsidTr="004B4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F32C11" w:rsidRPr="00355736" w:rsidRDefault="00F32C11" w:rsidP="00355736">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asmens duomenys (duomenys apie </w:t>
            </w:r>
            <w:r w:rsidR="005B4C3B">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r>
      <w:tr w:rsidR="00F614A1" w:rsidRPr="00355736"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F614A1" w:rsidRPr="00355736" w:rsidRDefault="003D0FB3" w:rsidP="00355736">
            <w:pPr>
              <w:jc w:val="both"/>
              <w:rPr>
                <w:rFonts w:ascii="Times New Roman" w:hAnsi="Times New Roman"/>
                <w:b w:val="0"/>
                <w:sz w:val="24"/>
                <w:szCs w:val="24"/>
                <w:lang w:val="lt-LT"/>
              </w:rPr>
            </w:pPr>
            <w:r>
              <w:rPr>
                <w:rFonts w:ascii="Times New Roman" w:hAnsi="Times New Roman"/>
                <w:b w:val="0"/>
                <w:sz w:val="24"/>
                <w:szCs w:val="24"/>
                <w:lang w:val="lt-LT"/>
              </w:rPr>
              <w:t>Bendrieji u</w:t>
            </w:r>
            <w:r w:rsidR="00F34752" w:rsidRPr="00355736">
              <w:rPr>
                <w:rFonts w:ascii="Times New Roman" w:hAnsi="Times New Roman"/>
                <w:b w:val="0"/>
                <w:sz w:val="24"/>
                <w:szCs w:val="24"/>
                <w:lang w:val="lt-LT"/>
              </w:rPr>
              <w:t>gdytinių atstovų (tėvų/ globėjų/ rūpintojų) asmens duomenys</w:t>
            </w:r>
          </w:p>
        </w:tc>
      </w:tr>
      <w:tr w:rsidR="00C510C7" w:rsidRPr="00355736" w:rsidTr="007E1434">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854" w:type="dxa"/>
          </w:tcPr>
          <w:p w:rsidR="00C510C7" w:rsidRPr="00355736" w:rsidRDefault="003D0FB3" w:rsidP="005B4C3B">
            <w:pPr>
              <w:jc w:val="both"/>
              <w:rPr>
                <w:rFonts w:ascii="Times New Roman" w:hAnsi="Times New Roman"/>
                <w:b w:val="0"/>
                <w:sz w:val="24"/>
                <w:szCs w:val="24"/>
                <w:lang w:val="lt-LT"/>
              </w:rPr>
            </w:pPr>
            <w:r>
              <w:rPr>
                <w:rFonts w:ascii="Times New Roman" w:hAnsi="Times New Roman"/>
                <w:b w:val="0"/>
                <w:sz w:val="24"/>
                <w:szCs w:val="24"/>
                <w:lang w:val="lt-LT"/>
              </w:rPr>
              <w:t>D</w:t>
            </w:r>
            <w:r w:rsidR="00F34752" w:rsidRPr="00355736">
              <w:rPr>
                <w:rFonts w:ascii="Times New Roman" w:hAnsi="Times New Roman"/>
                <w:b w:val="0"/>
                <w:sz w:val="24"/>
                <w:szCs w:val="24"/>
                <w:lang w:val="lt-LT"/>
              </w:rPr>
              <w:t>arbuotojų asmens duomenys</w:t>
            </w:r>
          </w:p>
        </w:tc>
      </w:tr>
      <w:tr w:rsidR="005B4C3B" w:rsidRPr="00355736" w:rsidTr="007E143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854" w:type="dxa"/>
          </w:tcPr>
          <w:p w:rsidR="005B4C3B" w:rsidRPr="00355736" w:rsidRDefault="005B4C3B" w:rsidP="005B4C3B">
            <w:pPr>
              <w:jc w:val="both"/>
              <w:rPr>
                <w:rFonts w:ascii="Times New Roman" w:hAnsi="Times New Roman"/>
                <w:sz w:val="24"/>
                <w:szCs w:val="24"/>
                <w:lang w:val="lt-LT"/>
              </w:rPr>
            </w:pPr>
            <w:r w:rsidRPr="00355736">
              <w:rPr>
                <w:rFonts w:ascii="Times New Roman" w:hAnsi="Times New Roman"/>
                <w:b w:val="0"/>
                <w:sz w:val="24"/>
                <w:szCs w:val="24"/>
                <w:lang w:val="lt-LT"/>
              </w:rPr>
              <w:t>Paslaugų ir (ar) prekių teikėjų asmens duomenys</w:t>
            </w:r>
          </w:p>
        </w:tc>
      </w:tr>
    </w:tbl>
    <w:p w:rsidR="00003654" w:rsidRPr="00355736" w:rsidRDefault="00003654" w:rsidP="00355736">
      <w:pPr>
        <w:jc w:val="both"/>
        <w:rPr>
          <w:rFonts w:ascii="Times New Roman" w:hAnsi="Times New Roman"/>
          <w:sz w:val="24"/>
          <w:szCs w:val="24"/>
        </w:rPr>
      </w:pPr>
    </w:p>
    <w:p w:rsidR="00003654" w:rsidRPr="00A24DB9" w:rsidRDefault="00003654"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bCs/>
          <w:sz w:val="24"/>
          <w:szCs w:val="24"/>
        </w:rPr>
        <w:t>Įstaigos renkamų ir valdomų duomenų aprašymas:</w:t>
      </w:r>
    </w:p>
    <w:p w:rsidR="00A24DB9" w:rsidRPr="005B4C3B" w:rsidRDefault="00A24DB9" w:rsidP="00A24DB9">
      <w:pPr>
        <w:pStyle w:val="ListParagraph"/>
        <w:spacing w:before="0" w:after="0"/>
        <w:ind w:left="567"/>
        <w:jc w:val="both"/>
        <w:rPr>
          <w:rFonts w:ascii="Times New Roman" w:hAnsi="Times New Roman" w:cs="Times New Roman"/>
          <w:sz w:val="24"/>
          <w:szCs w:val="24"/>
        </w:rPr>
      </w:pPr>
    </w:p>
    <w:tbl>
      <w:tblPr>
        <w:tblStyle w:val="MediumShading1-Accent1"/>
        <w:tblW w:w="9889" w:type="dxa"/>
        <w:tblLook w:val="04A0" w:firstRow="1" w:lastRow="0" w:firstColumn="1" w:lastColumn="0" w:noHBand="0" w:noVBand="1"/>
      </w:tblPr>
      <w:tblGrid>
        <w:gridCol w:w="4503"/>
        <w:gridCol w:w="5386"/>
      </w:tblGrid>
      <w:tr w:rsidR="00003654" w:rsidRPr="00355736" w:rsidTr="00D57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003654" w:rsidRPr="00355736" w:rsidRDefault="00003654" w:rsidP="00355736">
            <w:pPr>
              <w:jc w:val="center"/>
              <w:rPr>
                <w:rFonts w:ascii="Times New Roman" w:hAnsi="Times New Roman"/>
                <w:sz w:val="24"/>
                <w:szCs w:val="24"/>
                <w:lang w:val="lt-LT"/>
              </w:rPr>
            </w:pPr>
            <w:r w:rsidRPr="00355736">
              <w:rPr>
                <w:rFonts w:ascii="Times New Roman" w:hAnsi="Times New Roman"/>
                <w:sz w:val="24"/>
                <w:szCs w:val="24"/>
                <w:lang w:val="lt-LT"/>
              </w:rPr>
              <w:t>Duomenų kategorijos</w:t>
            </w:r>
          </w:p>
        </w:tc>
        <w:tc>
          <w:tcPr>
            <w:tcW w:w="5386" w:type="dxa"/>
          </w:tcPr>
          <w:p w:rsidR="00003654" w:rsidRPr="00355736" w:rsidRDefault="00003654" w:rsidP="003557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 xml:space="preserve">Duomenų </w:t>
            </w:r>
            <w:r w:rsidR="008002EA" w:rsidRPr="00355736">
              <w:rPr>
                <w:rFonts w:ascii="Times New Roman" w:hAnsi="Times New Roman"/>
                <w:sz w:val="24"/>
                <w:szCs w:val="24"/>
                <w:lang w:val="lt-LT"/>
              </w:rPr>
              <w:t>aprašymas</w:t>
            </w:r>
          </w:p>
        </w:tc>
      </w:tr>
      <w:tr w:rsidR="00A24DB9" w:rsidRPr="00355736" w:rsidTr="00D5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w:t>
            </w:r>
            <w:r w:rsidRPr="00355736">
              <w:rPr>
                <w:rFonts w:ascii="Times New Roman" w:hAnsi="Times New Roman"/>
                <w:b w:val="0"/>
                <w:sz w:val="24"/>
                <w:szCs w:val="24"/>
                <w:lang w:val="lt-LT"/>
              </w:rPr>
              <w:t xml:space="preserve"> ugdytinių (nepilnamečių asmenų) asmens duomenys</w:t>
            </w:r>
          </w:p>
        </w:tc>
        <w:tc>
          <w:tcPr>
            <w:tcW w:w="5386" w:type="dxa"/>
          </w:tcPr>
          <w:p w:rsidR="00A24DB9" w:rsidRPr="005B4C3B" w:rsidRDefault="00A24DB9" w:rsidP="005B4C3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2E3E40">
              <w:rPr>
                <w:rFonts w:ascii="Times New Roman" w:hAnsi="Times New Roman"/>
                <w:sz w:val="24"/>
                <w:szCs w:val="24"/>
                <w:lang w:val="lt-LT"/>
              </w:rPr>
              <w:t xml:space="preserve">vardas, pavardė, asmens kodas, </w:t>
            </w:r>
            <w:r>
              <w:rPr>
                <w:rFonts w:ascii="Times New Roman" w:hAnsi="Times New Roman"/>
                <w:sz w:val="24"/>
                <w:szCs w:val="24"/>
                <w:lang w:val="lt-LT"/>
              </w:rPr>
              <w:t xml:space="preserve">gimimo data, deklaruotas ir faktinis </w:t>
            </w:r>
            <w:r w:rsidRPr="002E3E40">
              <w:rPr>
                <w:rFonts w:ascii="Times New Roman" w:hAnsi="Times New Roman"/>
                <w:sz w:val="24"/>
                <w:szCs w:val="24"/>
                <w:lang w:val="lt-LT"/>
              </w:rPr>
              <w:t xml:space="preserve">gyv. adresas, </w:t>
            </w:r>
            <w:r>
              <w:rPr>
                <w:rFonts w:ascii="Times New Roman" w:hAnsi="Times New Roman"/>
                <w:sz w:val="24"/>
                <w:szCs w:val="24"/>
                <w:lang w:val="lt-LT"/>
              </w:rPr>
              <w:t>mokymosi programa, klasė, mokslo</w:t>
            </w:r>
            <w:r w:rsidRPr="002E3E40">
              <w:rPr>
                <w:rFonts w:ascii="Times New Roman" w:hAnsi="Times New Roman"/>
                <w:sz w:val="24"/>
                <w:szCs w:val="24"/>
                <w:lang w:val="lt-LT"/>
              </w:rPr>
              <w:t xml:space="preserve"> įvertinimai</w:t>
            </w:r>
            <w:r>
              <w:rPr>
                <w:rFonts w:ascii="Times New Roman" w:hAnsi="Times New Roman"/>
                <w:sz w:val="24"/>
                <w:szCs w:val="24"/>
                <w:lang w:val="lt-LT"/>
              </w:rPr>
              <w:t>, gimtoji kalba, mokomoji kalba.</w:t>
            </w:r>
          </w:p>
        </w:tc>
      </w:tr>
      <w:tr w:rsidR="00A24DB9" w:rsidRPr="00355736" w:rsidTr="00D57C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24DB9" w:rsidRPr="00355736" w:rsidRDefault="00A24DB9" w:rsidP="00A24DB9">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asmens duomenys (duomenys apie </w:t>
            </w:r>
            <w:r>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c>
          <w:tcPr>
            <w:tcW w:w="5386" w:type="dxa"/>
          </w:tcPr>
          <w:p w:rsidR="00A24DB9" w:rsidRPr="005B4C3B" w:rsidRDefault="00A24DB9" w:rsidP="00355736">
            <w:pPr>
              <w:pStyle w:val="Title"/>
              <w:tabs>
                <w:tab w:val="center" w:pos="604"/>
              </w:tabs>
              <w:spacing w:before="0" w:after="0"/>
              <w:jc w:val="both"/>
              <w:textAlignment w:val="auto"/>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Pr>
                <w:rFonts w:ascii="Times New Roman" w:hAnsi="Times New Roman"/>
                <w:b w:val="0"/>
                <w:sz w:val="24"/>
                <w:szCs w:val="24"/>
                <w:lang w:val="lt-LT"/>
              </w:rPr>
              <w:t xml:space="preserve">duomenys </w:t>
            </w:r>
            <w:r w:rsidRPr="005B4C3B">
              <w:rPr>
                <w:rFonts w:ascii="Times New Roman" w:hAnsi="Times New Roman"/>
                <w:b w:val="0"/>
                <w:sz w:val="24"/>
                <w:szCs w:val="24"/>
                <w:lang w:val="lt-LT"/>
              </w:rPr>
              <w:t>apie ugdytinio sveikatą pagal formą Nr. 027/a. (renkama tik tuo atveju, jeigu gydytojo sprendimu ugdytinio dalyvavimas pasirinktoje švietimo veikloje gali turėti įtakos ugdytinio sveikatai)</w:t>
            </w:r>
            <w:r>
              <w:rPr>
                <w:rFonts w:ascii="Times New Roman" w:hAnsi="Times New Roman"/>
                <w:b w:val="0"/>
                <w:sz w:val="24"/>
                <w:szCs w:val="24"/>
                <w:lang w:val="lt-LT"/>
              </w:rPr>
              <w:t>.</w:t>
            </w:r>
          </w:p>
        </w:tc>
      </w:tr>
      <w:tr w:rsidR="00A24DB9" w:rsidRPr="00355736" w:rsidTr="00D5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 u</w:t>
            </w:r>
            <w:r w:rsidRPr="00355736">
              <w:rPr>
                <w:rFonts w:ascii="Times New Roman" w:hAnsi="Times New Roman"/>
                <w:b w:val="0"/>
                <w:sz w:val="24"/>
                <w:szCs w:val="24"/>
                <w:lang w:val="lt-LT"/>
              </w:rPr>
              <w:t>gdytinių atstovų (tėvų/ globėjų/ rūpintojų) asmens duomenys</w:t>
            </w:r>
          </w:p>
        </w:tc>
        <w:tc>
          <w:tcPr>
            <w:tcW w:w="5386" w:type="dxa"/>
          </w:tcPr>
          <w:p w:rsidR="00A24DB9" w:rsidRPr="00355736" w:rsidRDefault="00A24DB9" w:rsidP="005B4C3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2E3E40">
              <w:rPr>
                <w:rFonts w:ascii="Times New Roman" w:hAnsi="Times New Roman"/>
                <w:sz w:val="24"/>
                <w:szCs w:val="24"/>
                <w:lang w:val="lt-LT"/>
              </w:rPr>
              <w:t xml:space="preserve">vardas, pavardė, </w:t>
            </w:r>
            <w:r>
              <w:rPr>
                <w:rFonts w:ascii="Times New Roman" w:hAnsi="Times New Roman"/>
                <w:sz w:val="24"/>
                <w:szCs w:val="24"/>
                <w:lang w:val="lt-LT"/>
              </w:rPr>
              <w:t xml:space="preserve">gimimo data, deklaruotas ir faktinis </w:t>
            </w:r>
            <w:r w:rsidRPr="002E3E40">
              <w:rPr>
                <w:rFonts w:ascii="Times New Roman" w:hAnsi="Times New Roman"/>
                <w:sz w:val="24"/>
                <w:szCs w:val="24"/>
                <w:lang w:val="lt-LT"/>
              </w:rPr>
              <w:t>gyv. adresas, el.</w:t>
            </w:r>
            <w:r>
              <w:rPr>
                <w:rFonts w:ascii="Times New Roman" w:hAnsi="Times New Roman"/>
                <w:sz w:val="24"/>
                <w:szCs w:val="24"/>
                <w:lang w:val="lt-LT"/>
              </w:rPr>
              <w:t xml:space="preserve"> pašto adresas, telefono numeris, duomenys apie darbovietę.</w:t>
            </w:r>
          </w:p>
        </w:tc>
      </w:tr>
      <w:tr w:rsidR="00A24DB9" w:rsidRPr="00355736" w:rsidTr="00D57C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D</w:t>
            </w:r>
            <w:r w:rsidRPr="00355736">
              <w:rPr>
                <w:rFonts w:ascii="Times New Roman" w:hAnsi="Times New Roman"/>
                <w:b w:val="0"/>
                <w:sz w:val="24"/>
                <w:szCs w:val="24"/>
                <w:lang w:val="lt-LT"/>
              </w:rPr>
              <w:t>arbuotojų asmens duomenys</w:t>
            </w:r>
          </w:p>
        </w:tc>
        <w:tc>
          <w:tcPr>
            <w:tcW w:w="5386" w:type="dxa"/>
          </w:tcPr>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Plačiau žr. Darbuotojų asmens duomenų tvarkymo taisyklėse.</w:t>
            </w:r>
          </w:p>
        </w:tc>
      </w:tr>
      <w:tr w:rsidR="00A24DB9" w:rsidRPr="00355736" w:rsidTr="00D5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24DB9" w:rsidRPr="00355736" w:rsidRDefault="00A24DB9" w:rsidP="00A24DB9">
            <w:pPr>
              <w:jc w:val="both"/>
              <w:rPr>
                <w:rFonts w:ascii="Times New Roman" w:hAnsi="Times New Roman"/>
                <w:sz w:val="24"/>
                <w:szCs w:val="24"/>
                <w:lang w:val="lt-LT"/>
              </w:rPr>
            </w:pPr>
            <w:r w:rsidRPr="00355736">
              <w:rPr>
                <w:rFonts w:ascii="Times New Roman" w:hAnsi="Times New Roman"/>
                <w:b w:val="0"/>
                <w:sz w:val="24"/>
                <w:szCs w:val="24"/>
                <w:lang w:val="lt-LT"/>
              </w:rPr>
              <w:t>Paslaugų ir (ar) prekių teikėjų asmens duomenys</w:t>
            </w:r>
          </w:p>
        </w:tc>
        <w:tc>
          <w:tcPr>
            <w:tcW w:w="5386" w:type="dxa"/>
          </w:tcPr>
          <w:p w:rsidR="00A24DB9"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Vardas, pavardė, asmens kodas, gyv. adresas, telefono numeris, el. pašto adresas, individualios veiklos/ verlso liudijimo pažymos kopija.</w:t>
            </w:r>
          </w:p>
        </w:tc>
      </w:tr>
    </w:tbl>
    <w:p w:rsidR="00003654" w:rsidRPr="00355736" w:rsidRDefault="00003654" w:rsidP="00355736">
      <w:pPr>
        <w:jc w:val="both"/>
        <w:rPr>
          <w:rFonts w:ascii="Times New Roman" w:hAnsi="Times New Roman"/>
          <w:sz w:val="24"/>
          <w:szCs w:val="24"/>
        </w:rPr>
      </w:pPr>
    </w:p>
    <w:p w:rsidR="00044C0E" w:rsidRPr="00A24DB9" w:rsidRDefault="00FD032F"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bCs/>
          <w:sz w:val="24"/>
          <w:szCs w:val="24"/>
        </w:rPr>
        <w:t>Įstaigos renkamų ir valdomų duomenų kategorijos</w:t>
      </w:r>
      <w:r w:rsidR="00082A7B" w:rsidRPr="00355736">
        <w:rPr>
          <w:rFonts w:ascii="Times New Roman" w:hAnsi="Times New Roman" w:cs="Times New Roman"/>
          <w:bCs/>
          <w:sz w:val="24"/>
          <w:szCs w:val="24"/>
        </w:rPr>
        <w:t>, tikslai ir teisinis pagrindas</w:t>
      </w:r>
      <w:r w:rsidRPr="00355736">
        <w:rPr>
          <w:rFonts w:ascii="Times New Roman" w:hAnsi="Times New Roman" w:cs="Times New Roman"/>
          <w:bCs/>
          <w:sz w:val="24"/>
          <w:szCs w:val="24"/>
        </w:rPr>
        <w:t>:</w:t>
      </w:r>
    </w:p>
    <w:p w:rsidR="00A24DB9" w:rsidRPr="005B4C3B" w:rsidRDefault="00A24DB9" w:rsidP="00A24DB9">
      <w:pPr>
        <w:pStyle w:val="ListParagraph"/>
        <w:spacing w:before="0" w:after="0"/>
        <w:ind w:left="567"/>
        <w:jc w:val="both"/>
        <w:rPr>
          <w:rFonts w:ascii="Times New Roman" w:hAnsi="Times New Roman" w:cs="Times New Roman"/>
          <w:sz w:val="24"/>
          <w:szCs w:val="24"/>
        </w:rPr>
      </w:pPr>
    </w:p>
    <w:tbl>
      <w:tblPr>
        <w:tblStyle w:val="MediumShading1-Accent1"/>
        <w:tblW w:w="0" w:type="auto"/>
        <w:tblLook w:val="04A0" w:firstRow="1" w:lastRow="0" w:firstColumn="1" w:lastColumn="0" w:noHBand="0" w:noVBand="1"/>
      </w:tblPr>
      <w:tblGrid>
        <w:gridCol w:w="3085"/>
        <w:gridCol w:w="3402"/>
        <w:gridCol w:w="3367"/>
      </w:tblGrid>
      <w:tr w:rsidR="00044C0E" w:rsidRPr="00355736" w:rsidTr="00082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044C0E" w:rsidRPr="00355736" w:rsidRDefault="00044C0E" w:rsidP="00355736">
            <w:pPr>
              <w:jc w:val="both"/>
              <w:rPr>
                <w:rFonts w:ascii="Times New Roman" w:hAnsi="Times New Roman"/>
                <w:sz w:val="24"/>
                <w:szCs w:val="24"/>
                <w:lang w:val="lt-LT"/>
              </w:rPr>
            </w:pPr>
            <w:r w:rsidRPr="00355736">
              <w:rPr>
                <w:rFonts w:ascii="Times New Roman" w:hAnsi="Times New Roman"/>
                <w:sz w:val="24"/>
                <w:szCs w:val="24"/>
                <w:lang w:val="lt-LT"/>
              </w:rPr>
              <w:lastRenderedPageBreak/>
              <w:t>Duomenų kategorijos</w:t>
            </w:r>
          </w:p>
        </w:tc>
        <w:tc>
          <w:tcPr>
            <w:tcW w:w="3402" w:type="dxa"/>
          </w:tcPr>
          <w:p w:rsidR="00044C0E" w:rsidRPr="00355736" w:rsidRDefault="00044C0E" w:rsidP="003557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tvarkymo tikslas</w:t>
            </w:r>
          </w:p>
        </w:tc>
        <w:tc>
          <w:tcPr>
            <w:tcW w:w="3367" w:type="dxa"/>
          </w:tcPr>
          <w:p w:rsidR="00044C0E" w:rsidRPr="00355736" w:rsidRDefault="00044C0E" w:rsidP="003557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Teisinis pagrindas</w:t>
            </w:r>
          </w:p>
        </w:tc>
      </w:tr>
      <w:tr w:rsidR="00A24DB9" w:rsidRPr="00355736" w:rsidTr="00082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w:t>
            </w:r>
            <w:r w:rsidRPr="00355736">
              <w:rPr>
                <w:rFonts w:ascii="Times New Roman" w:hAnsi="Times New Roman"/>
                <w:b w:val="0"/>
                <w:sz w:val="24"/>
                <w:szCs w:val="24"/>
                <w:lang w:val="lt-LT"/>
              </w:rPr>
              <w:t xml:space="preserve"> ugdytinių (nepilnamečių asmenų) asmens duomenys</w:t>
            </w:r>
          </w:p>
        </w:tc>
        <w:tc>
          <w:tcPr>
            <w:tcW w:w="3402"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Ikimokyklinio ir priešmokyklinio ugdymo sutarčių sudarymo, vykdymo ir apskaitos tikslu;</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Ugdytinių asmens bylų tvarkymo tikslu;</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Dienynų pildymo tikslu;</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Ugdymo baigimo ir kitų pažymėjimų išdavimo tikslu;</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Ugdymo krepšelio apskaičiavimo tikslu;</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Neformaliojo vaikų švietimo organizavimo tikslu;</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M</w:t>
            </w:r>
            <w:r w:rsidRPr="00355736">
              <w:rPr>
                <w:rFonts w:ascii="Times New Roman" w:hAnsi="Times New Roman"/>
                <w:sz w:val="24"/>
                <w:szCs w:val="24"/>
                <w:lang w:val="lt-LT"/>
              </w:rPr>
              <w:t>aitinimo organizavimo tikslu;</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Įstaigos veiklos informavimo bendruomenei ir visuomenei (ugdytinių kūrybiniai darbai, mokymosi pasiekimai, nuotraukos, filmuota medžiaga) tikslu;</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Teisės aktų reikalavimai</w:t>
            </w:r>
          </w:p>
        </w:tc>
        <w:tc>
          <w:tcPr>
            <w:tcW w:w="3367"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24DB9" w:rsidRPr="00355736" w:rsidTr="00082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asmens duomenys (duomenys apie </w:t>
            </w:r>
            <w:r>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c>
          <w:tcPr>
            <w:tcW w:w="3402" w:type="dxa"/>
          </w:tcPr>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Ikimokyklinio ir priešmokyklinio ugdymo sutarčių sudarymo, vykdymo ir apskaitos tikslu;</w:t>
            </w:r>
          </w:p>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Ugdytinių asmens bylų tvarkymo tikslu;</w:t>
            </w:r>
          </w:p>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Dienynų pildymo tikslu;</w:t>
            </w:r>
          </w:p>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Ugdymo krepšelio apskaičiavimo tikslu;</w:t>
            </w:r>
          </w:p>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Neformaliojo vaikų švietimo organizavimo tikslu;</w:t>
            </w:r>
          </w:p>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M</w:t>
            </w:r>
            <w:r w:rsidRPr="00355736">
              <w:rPr>
                <w:rFonts w:ascii="Times New Roman" w:hAnsi="Times New Roman"/>
                <w:sz w:val="24"/>
                <w:szCs w:val="24"/>
                <w:lang w:val="lt-LT"/>
              </w:rPr>
              <w:t>aitinimo organizavimo tikslu;</w:t>
            </w:r>
          </w:p>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Teisės aktų reikalavimai</w:t>
            </w:r>
          </w:p>
        </w:tc>
        <w:tc>
          <w:tcPr>
            <w:tcW w:w="3367" w:type="dxa"/>
          </w:tcPr>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24DB9" w:rsidRPr="00355736" w:rsidTr="00082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 u</w:t>
            </w:r>
            <w:r w:rsidRPr="00355736">
              <w:rPr>
                <w:rFonts w:ascii="Times New Roman" w:hAnsi="Times New Roman"/>
                <w:b w:val="0"/>
                <w:sz w:val="24"/>
                <w:szCs w:val="24"/>
                <w:lang w:val="lt-LT"/>
              </w:rPr>
              <w:t>gdytinių atstovų (tėvų/ globėjų/ rūpintojų) asmens duomenys</w:t>
            </w:r>
          </w:p>
        </w:tc>
        <w:tc>
          <w:tcPr>
            <w:tcW w:w="3402"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Ikimokyklinio ir priešmokyklinio ugdymo sutarčių sudarymo, vykdymo ir apskaitos tikslu;</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Teisės aktų reikalavimai</w:t>
            </w:r>
          </w:p>
        </w:tc>
        <w:tc>
          <w:tcPr>
            <w:tcW w:w="3367"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24DB9" w:rsidRPr="00355736" w:rsidTr="00082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D</w:t>
            </w:r>
            <w:r w:rsidRPr="00355736">
              <w:rPr>
                <w:rFonts w:ascii="Times New Roman" w:hAnsi="Times New Roman"/>
                <w:b w:val="0"/>
                <w:sz w:val="24"/>
                <w:szCs w:val="24"/>
                <w:lang w:val="lt-LT"/>
              </w:rPr>
              <w:t>arbuotojų asmens duomenys</w:t>
            </w:r>
          </w:p>
        </w:tc>
        <w:tc>
          <w:tcPr>
            <w:tcW w:w="3402" w:type="dxa"/>
          </w:tcPr>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Personalo valdymo, personalo dokumentų rengimo, dokumentų valdymo tikslu;</w:t>
            </w:r>
          </w:p>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 xml:space="preserve">Turimų materialinių ir finansinių išteklių valdymo ir naudojimo </w:t>
            </w:r>
            <w:r w:rsidRPr="00355736">
              <w:rPr>
                <w:rFonts w:ascii="Times New Roman" w:hAnsi="Times New Roman"/>
                <w:sz w:val="24"/>
                <w:szCs w:val="24"/>
                <w:lang w:val="lt-LT"/>
              </w:rPr>
              <w:lastRenderedPageBreak/>
              <w:t>tikslu;</w:t>
            </w:r>
          </w:p>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Audito tikslu;</w:t>
            </w:r>
          </w:p>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Teisės aktų reikalavimai</w:t>
            </w:r>
          </w:p>
        </w:tc>
        <w:tc>
          <w:tcPr>
            <w:tcW w:w="3367" w:type="dxa"/>
          </w:tcPr>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lastRenderedPageBreak/>
              <w:t>Tvarkyti duomenis būtina, kad būtų įvykdyta duomenų valdytojui taikoma teisinė prievolė (Reglamento 6 str. 1c dalis.)</w:t>
            </w:r>
          </w:p>
        </w:tc>
      </w:tr>
      <w:tr w:rsidR="00A24DB9" w:rsidRPr="00355736" w:rsidTr="00082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sz w:val="24"/>
                <w:szCs w:val="24"/>
                <w:lang w:val="lt-LT"/>
              </w:rPr>
            </w:pPr>
            <w:r w:rsidRPr="00355736">
              <w:rPr>
                <w:rFonts w:ascii="Times New Roman" w:hAnsi="Times New Roman"/>
                <w:b w:val="0"/>
                <w:sz w:val="24"/>
                <w:szCs w:val="24"/>
                <w:lang w:val="lt-LT"/>
              </w:rPr>
              <w:lastRenderedPageBreak/>
              <w:t>Paslaugų ir (ar) prekių teikėjų asmens duomenys</w:t>
            </w:r>
          </w:p>
        </w:tc>
        <w:tc>
          <w:tcPr>
            <w:tcW w:w="3402"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 xml:space="preserve">Klientų aptarnavimo tikslu; </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 xml:space="preserve">Konfidencialios informacijos apsaugos tiklsu; </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 xml:space="preserve">Paslaugų ar prekių tiekimo tikslu; </w:t>
            </w:r>
          </w:p>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Teisės aktų reikalavimai</w:t>
            </w:r>
          </w:p>
        </w:tc>
        <w:tc>
          <w:tcPr>
            <w:tcW w:w="3367"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bl>
    <w:p w:rsidR="003E5BBF" w:rsidRPr="00355736" w:rsidRDefault="003E5BBF" w:rsidP="00355736">
      <w:pPr>
        <w:jc w:val="both"/>
        <w:rPr>
          <w:rFonts w:ascii="Times New Roman" w:hAnsi="Times New Roman"/>
          <w:sz w:val="24"/>
          <w:szCs w:val="24"/>
          <w:lang w:val="lt-LT"/>
        </w:rPr>
      </w:pPr>
    </w:p>
    <w:p w:rsidR="002C4CE1" w:rsidRDefault="00082A7B"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Valdomų Asmens duomenų šaltiniai ir saugojimo terminai</w:t>
      </w:r>
      <w:r w:rsidR="00D82902" w:rsidRPr="00355736">
        <w:rPr>
          <w:rFonts w:ascii="Times New Roman" w:hAnsi="Times New Roman" w:cs="Times New Roman"/>
          <w:sz w:val="24"/>
          <w:szCs w:val="24"/>
        </w:rPr>
        <w:t xml:space="preserve">: </w:t>
      </w:r>
    </w:p>
    <w:p w:rsidR="00A24DB9" w:rsidRPr="005B4C3B" w:rsidRDefault="00A24DB9" w:rsidP="00A24DB9">
      <w:pPr>
        <w:pStyle w:val="ListParagraph"/>
        <w:spacing w:before="0" w:after="0"/>
        <w:ind w:left="567"/>
        <w:jc w:val="both"/>
        <w:rPr>
          <w:rFonts w:ascii="Times New Roman" w:hAnsi="Times New Roman" w:cs="Times New Roman"/>
          <w:sz w:val="24"/>
          <w:szCs w:val="24"/>
        </w:rPr>
      </w:pPr>
    </w:p>
    <w:tbl>
      <w:tblPr>
        <w:tblStyle w:val="MediumShading1-Accent1"/>
        <w:tblW w:w="0" w:type="auto"/>
        <w:tblLook w:val="04A0" w:firstRow="1" w:lastRow="0" w:firstColumn="1" w:lastColumn="0" w:noHBand="0" w:noVBand="1"/>
      </w:tblPr>
      <w:tblGrid>
        <w:gridCol w:w="3085"/>
        <w:gridCol w:w="3402"/>
        <w:gridCol w:w="3367"/>
      </w:tblGrid>
      <w:tr w:rsidR="00082A7B" w:rsidRPr="00355736" w:rsidTr="004B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082A7B" w:rsidRPr="00355736" w:rsidRDefault="00082A7B" w:rsidP="00355736">
            <w:pPr>
              <w:jc w:val="center"/>
              <w:rPr>
                <w:rFonts w:ascii="Times New Roman" w:hAnsi="Times New Roman"/>
                <w:sz w:val="24"/>
                <w:szCs w:val="24"/>
                <w:lang w:val="lt-LT"/>
              </w:rPr>
            </w:pPr>
            <w:r w:rsidRPr="00355736">
              <w:rPr>
                <w:rFonts w:ascii="Times New Roman" w:hAnsi="Times New Roman"/>
                <w:sz w:val="24"/>
                <w:szCs w:val="24"/>
                <w:lang w:val="lt-LT"/>
              </w:rPr>
              <w:t>Duomenų kategorijos</w:t>
            </w:r>
          </w:p>
        </w:tc>
        <w:tc>
          <w:tcPr>
            <w:tcW w:w="3402" w:type="dxa"/>
          </w:tcPr>
          <w:p w:rsidR="00082A7B" w:rsidRPr="00355736" w:rsidRDefault="00082A7B" w:rsidP="003557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Šaltinis</w:t>
            </w:r>
          </w:p>
        </w:tc>
        <w:tc>
          <w:tcPr>
            <w:tcW w:w="3367" w:type="dxa"/>
          </w:tcPr>
          <w:p w:rsidR="00082A7B" w:rsidRPr="00355736" w:rsidRDefault="00082A7B" w:rsidP="003557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saugojimo terminas</w:t>
            </w:r>
          </w:p>
        </w:tc>
      </w:tr>
      <w:tr w:rsidR="00A24DB9" w:rsidRPr="00355736"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w:t>
            </w:r>
            <w:r w:rsidRPr="00355736">
              <w:rPr>
                <w:rFonts w:ascii="Times New Roman" w:hAnsi="Times New Roman"/>
                <w:b w:val="0"/>
                <w:sz w:val="24"/>
                <w:szCs w:val="24"/>
                <w:lang w:val="lt-LT"/>
              </w:rPr>
              <w:t xml:space="preserve"> ugdytinių (nepilnamečių asmenų) asmens duomenys</w:t>
            </w:r>
          </w:p>
        </w:tc>
        <w:tc>
          <w:tcPr>
            <w:tcW w:w="3402"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 xml:space="preserve">Tiesiogiai iš Duomenų subjekto </w:t>
            </w:r>
            <w:r>
              <w:rPr>
                <w:rFonts w:ascii="Times New Roman" w:hAnsi="Times New Roman"/>
                <w:sz w:val="24"/>
                <w:szCs w:val="24"/>
                <w:lang w:val="lt-LT"/>
              </w:rPr>
              <w:t>atstovų (tėvų/ globėjų/ rūpintojų)</w:t>
            </w:r>
          </w:p>
        </w:tc>
        <w:tc>
          <w:tcPr>
            <w:tcW w:w="3367" w:type="dxa"/>
          </w:tcPr>
          <w:p w:rsidR="00A24DB9" w:rsidRPr="00355736" w:rsidRDefault="00A24DB9" w:rsidP="00A24DB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Saugoma 10 metų po ugdymo paslaugų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bendrųjų dokumentų saugojimo </w:t>
            </w:r>
            <w:r>
              <w:rPr>
                <w:rFonts w:ascii="Times New Roman" w:hAnsi="Times New Roman"/>
                <w:sz w:val="24"/>
                <w:szCs w:val="24"/>
                <w:lang w:val="lt-LT"/>
              </w:rPr>
              <w:t>terminų rodyklės patvirtinimo" nuostatos</w:t>
            </w:r>
            <w:r w:rsidRPr="00A24DB9">
              <w:rPr>
                <w:rFonts w:ascii="Times New Roman" w:hAnsi="Times New Roman"/>
                <w:sz w:val="24"/>
                <w:szCs w:val="24"/>
                <w:lang w:val="lt-LT"/>
              </w:rPr>
              <w:t>e</w:t>
            </w:r>
          </w:p>
        </w:tc>
      </w:tr>
      <w:tr w:rsidR="00A24DB9" w:rsidRPr="00355736" w:rsidTr="004B4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asmens duomenys (duomenys apie </w:t>
            </w:r>
            <w:r>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c>
          <w:tcPr>
            <w:tcW w:w="3402" w:type="dxa"/>
          </w:tcPr>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 xml:space="preserve">Tiesiogiai iš Duomenų subjekto </w:t>
            </w:r>
            <w:r>
              <w:rPr>
                <w:rFonts w:ascii="Times New Roman" w:hAnsi="Times New Roman"/>
                <w:sz w:val="24"/>
                <w:szCs w:val="24"/>
                <w:lang w:val="lt-LT"/>
              </w:rPr>
              <w:t>atstovų (tėvų/ globėjų/ rūpintojų)</w:t>
            </w:r>
          </w:p>
        </w:tc>
        <w:tc>
          <w:tcPr>
            <w:tcW w:w="3367" w:type="dxa"/>
          </w:tcPr>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Saugoma 10 metų po ugdymo paslaugų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bendrųjų dokumentų saugojimo </w:t>
            </w:r>
            <w:r>
              <w:rPr>
                <w:rFonts w:ascii="Times New Roman" w:hAnsi="Times New Roman"/>
                <w:sz w:val="24"/>
                <w:szCs w:val="24"/>
                <w:lang w:val="lt-LT"/>
              </w:rPr>
              <w:t>terminų rodyklės patvirtinimo" nuostatos</w:t>
            </w:r>
            <w:r w:rsidRPr="00A24DB9">
              <w:rPr>
                <w:rFonts w:ascii="Times New Roman" w:hAnsi="Times New Roman"/>
                <w:sz w:val="24"/>
                <w:szCs w:val="24"/>
                <w:lang w:val="lt-LT"/>
              </w:rPr>
              <w:t>e</w:t>
            </w:r>
          </w:p>
        </w:tc>
      </w:tr>
      <w:tr w:rsidR="00A24DB9" w:rsidRPr="00355736"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t>Bendrieji u</w:t>
            </w:r>
            <w:r w:rsidRPr="00355736">
              <w:rPr>
                <w:rFonts w:ascii="Times New Roman" w:hAnsi="Times New Roman"/>
                <w:b w:val="0"/>
                <w:sz w:val="24"/>
                <w:szCs w:val="24"/>
                <w:lang w:val="lt-LT"/>
              </w:rPr>
              <w:t>gdytinių atstovų (tėvų/ globėjų/ rūpintojų) asmens duomenys</w:t>
            </w:r>
          </w:p>
        </w:tc>
        <w:tc>
          <w:tcPr>
            <w:tcW w:w="3402"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Tiesiogiai iš Duomenų subjekto</w:t>
            </w:r>
          </w:p>
        </w:tc>
        <w:tc>
          <w:tcPr>
            <w:tcW w:w="3367"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Saugoma 10 metų po ugdymo paslaugų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w:t>
            </w:r>
            <w:r w:rsidRPr="00355736">
              <w:rPr>
                <w:rFonts w:ascii="Times New Roman" w:hAnsi="Times New Roman"/>
                <w:sz w:val="24"/>
                <w:szCs w:val="24"/>
                <w:lang w:val="lt-LT"/>
              </w:rPr>
              <w:lastRenderedPageBreak/>
              <w:t xml:space="preserve">bendrųjų dokumentų saugojimo </w:t>
            </w:r>
            <w:r>
              <w:rPr>
                <w:rFonts w:ascii="Times New Roman" w:hAnsi="Times New Roman"/>
                <w:sz w:val="24"/>
                <w:szCs w:val="24"/>
                <w:lang w:val="lt-LT"/>
              </w:rPr>
              <w:t>terminų rodyklės patvirtinimo" nuostatose</w:t>
            </w:r>
          </w:p>
        </w:tc>
      </w:tr>
      <w:tr w:rsidR="00A24DB9" w:rsidRPr="00355736" w:rsidTr="004B4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b w:val="0"/>
                <w:sz w:val="24"/>
                <w:szCs w:val="24"/>
                <w:lang w:val="lt-LT"/>
              </w:rPr>
            </w:pPr>
            <w:r>
              <w:rPr>
                <w:rFonts w:ascii="Times New Roman" w:hAnsi="Times New Roman"/>
                <w:b w:val="0"/>
                <w:sz w:val="24"/>
                <w:szCs w:val="24"/>
                <w:lang w:val="lt-LT"/>
              </w:rPr>
              <w:lastRenderedPageBreak/>
              <w:t>D</w:t>
            </w:r>
            <w:r w:rsidRPr="00355736">
              <w:rPr>
                <w:rFonts w:ascii="Times New Roman" w:hAnsi="Times New Roman"/>
                <w:b w:val="0"/>
                <w:sz w:val="24"/>
                <w:szCs w:val="24"/>
                <w:lang w:val="lt-LT"/>
              </w:rPr>
              <w:t>arbuotojų asmens duomenys</w:t>
            </w:r>
          </w:p>
        </w:tc>
        <w:tc>
          <w:tcPr>
            <w:tcW w:w="3402" w:type="dxa"/>
          </w:tcPr>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Tiesiogiai iš Duomenų subjekto</w:t>
            </w:r>
          </w:p>
        </w:tc>
        <w:tc>
          <w:tcPr>
            <w:tcW w:w="3367" w:type="dxa"/>
          </w:tcPr>
          <w:p w:rsidR="00A24DB9" w:rsidRPr="00355736" w:rsidRDefault="00A24DB9"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Saugoma 10 metų po ugdymo paslaugų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bendrųjų dokumentų saugojimo </w:t>
            </w:r>
            <w:r>
              <w:rPr>
                <w:rFonts w:ascii="Times New Roman" w:hAnsi="Times New Roman"/>
                <w:sz w:val="24"/>
                <w:szCs w:val="24"/>
                <w:lang w:val="lt-LT"/>
              </w:rPr>
              <w:t>terminų rodyklės patvirtinimo" nuostatose</w:t>
            </w:r>
          </w:p>
        </w:tc>
      </w:tr>
      <w:tr w:rsidR="00A24DB9" w:rsidRPr="00355736"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24DB9" w:rsidRPr="00355736" w:rsidRDefault="00A24DB9" w:rsidP="00A24DB9">
            <w:pPr>
              <w:jc w:val="both"/>
              <w:rPr>
                <w:rFonts w:ascii="Times New Roman" w:hAnsi="Times New Roman"/>
                <w:sz w:val="24"/>
                <w:szCs w:val="24"/>
                <w:lang w:val="lt-LT"/>
              </w:rPr>
            </w:pPr>
            <w:r w:rsidRPr="00355736">
              <w:rPr>
                <w:rFonts w:ascii="Times New Roman" w:hAnsi="Times New Roman"/>
                <w:b w:val="0"/>
                <w:sz w:val="24"/>
                <w:szCs w:val="24"/>
                <w:lang w:val="lt-LT"/>
              </w:rPr>
              <w:t>Paslaugų ir (ar) prekių teikėjų asmens duomenys</w:t>
            </w:r>
          </w:p>
        </w:tc>
        <w:tc>
          <w:tcPr>
            <w:tcW w:w="3402" w:type="dxa"/>
          </w:tcPr>
          <w:p w:rsidR="00A24DB9" w:rsidRPr="00355736" w:rsidRDefault="00A24DB9"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Tiesiogiai iš Duomenų subjekto</w:t>
            </w:r>
          </w:p>
        </w:tc>
        <w:tc>
          <w:tcPr>
            <w:tcW w:w="3367" w:type="dxa"/>
          </w:tcPr>
          <w:p w:rsidR="00A24DB9" w:rsidRPr="00355736" w:rsidRDefault="00A24DB9" w:rsidP="00A24DB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Saugoma 10 metų po paslaugų sutarties pasibaigimo momento. Be kita ko, Įstaiga vadovaujasi b</w:t>
            </w:r>
            <w:r w:rsidRPr="00355736">
              <w:rPr>
                <w:rFonts w:ascii="Times New Roman" w:hAnsi="Times New Roman"/>
                <w:sz w:val="24"/>
                <w:szCs w:val="24"/>
                <w:lang w:val="lt-LT"/>
              </w:rPr>
              <w:t>ylų saugojimo terminai</w:t>
            </w:r>
            <w:r>
              <w:rPr>
                <w:rFonts w:ascii="Times New Roman" w:hAnsi="Times New Roman"/>
                <w:sz w:val="24"/>
                <w:szCs w:val="24"/>
                <w:lang w:val="lt-LT"/>
              </w:rPr>
              <w:t>s nurodytais</w:t>
            </w:r>
            <w:r w:rsidRPr="00355736">
              <w:rPr>
                <w:rFonts w:ascii="Times New Roman" w:hAnsi="Times New Roman"/>
                <w:sz w:val="24"/>
                <w:szCs w:val="24"/>
                <w:lang w:val="lt-LT"/>
              </w:rPr>
              <w:t xml:space="preserve"> Bendrųjų dok</w:t>
            </w:r>
            <w:r>
              <w:rPr>
                <w:rFonts w:ascii="Times New Roman" w:hAnsi="Times New Roman"/>
                <w:sz w:val="24"/>
                <w:szCs w:val="24"/>
                <w:lang w:val="lt-LT"/>
              </w:rPr>
              <w:t>umentų saugojimo terminų rodyklės, patvirtintos</w:t>
            </w:r>
            <w:r w:rsidRPr="00355736">
              <w:rPr>
                <w:rFonts w:ascii="Times New Roman" w:hAnsi="Times New Roman"/>
                <w:sz w:val="24"/>
                <w:szCs w:val="24"/>
                <w:lang w:val="lt-LT"/>
              </w:rPr>
              <w:t xml:space="preserve"> Lietuvos vyriausiojo archyvaro 2011 m. kovo 9 d. įsakymu Nr. V-100 ,,Dėl bendrųjų dokumentų saugojimo </w:t>
            </w:r>
            <w:r>
              <w:rPr>
                <w:rFonts w:ascii="Times New Roman" w:hAnsi="Times New Roman"/>
                <w:sz w:val="24"/>
                <w:szCs w:val="24"/>
                <w:lang w:val="lt-LT"/>
              </w:rPr>
              <w:t>terminų rodyklės patvirtinimo" nuostatose</w:t>
            </w:r>
          </w:p>
        </w:tc>
      </w:tr>
    </w:tbl>
    <w:p w:rsidR="000C0282" w:rsidRPr="00355736" w:rsidRDefault="000C0282" w:rsidP="00355736">
      <w:pPr>
        <w:jc w:val="both"/>
        <w:rPr>
          <w:rFonts w:ascii="Times New Roman" w:hAnsi="Times New Roman"/>
          <w:sz w:val="24"/>
          <w:szCs w:val="24"/>
          <w:lang w:val="lt-LT"/>
        </w:rPr>
      </w:pPr>
    </w:p>
    <w:p w:rsidR="00214CCC" w:rsidRPr="00355736" w:rsidRDefault="00214CCC"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214CCC" w:rsidRDefault="00214CCC" w:rsidP="00355736">
      <w:pPr>
        <w:pStyle w:val="ListParagraph"/>
        <w:spacing w:before="0" w:after="0"/>
        <w:ind w:left="567"/>
        <w:jc w:val="center"/>
        <w:rPr>
          <w:rFonts w:ascii="Times New Roman" w:hAnsi="Times New Roman" w:cs="Times New Roman"/>
          <w:b/>
          <w:sz w:val="24"/>
          <w:szCs w:val="24"/>
          <w:lang w:eastAsia="lt-LT"/>
        </w:rPr>
      </w:pPr>
      <w:r w:rsidRPr="00355736">
        <w:rPr>
          <w:rFonts w:ascii="Times New Roman" w:hAnsi="Times New Roman" w:cs="Times New Roman"/>
          <w:b/>
          <w:sz w:val="24"/>
          <w:szCs w:val="24"/>
          <w:lang w:eastAsia="lt-LT"/>
        </w:rPr>
        <w:t>NUOTRAUKOS (ATVAIZDO)/ FILMUOTOS MEDŽIAGOS RINKIMO TIKSLAS IR APIMTIS</w:t>
      </w:r>
    </w:p>
    <w:p w:rsidR="00A24DB9" w:rsidRPr="00355736" w:rsidRDefault="00A24DB9" w:rsidP="00A24DB9">
      <w:pPr>
        <w:pStyle w:val="ListParagraph"/>
        <w:spacing w:before="0" w:after="0"/>
        <w:ind w:left="567"/>
        <w:rPr>
          <w:rFonts w:ascii="Times New Roman" w:hAnsi="Times New Roman" w:cs="Times New Roman"/>
          <w:b/>
          <w:sz w:val="24"/>
          <w:szCs w:val="24"/>
          <w:lang w:eastAsia="lt-LT"/>
        </w:rPr>
      </w:pPr>
    </w:p>
    <w:p w:rsidR="00214CCC" w:rsidRPr="00355736" w:rsidRDefault="00214CCC"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Nuotraukos (atvaizdo)/ filmuotos medžiagos</w:t>
      </w:r>
      <w:r w:rsidR="00E0348F" w:rsidRPr="00355736">
        <w:rPr>
          <w:rFonts w:ascii="Times New Roman" w:hAnsi="Times New Roman" w:cs="Times New Roman"/>
          <w:sz w:val="24"/>
          <w:szCs w:val="24"/>
          <w:lang w:eastAsia="lt-LT"/>
        </w:rPr>
        <w:t xml:space="preserve"> </w:t>
      </w:r>
      <w:r w:rsidRPr="00355736">
        <w:rPr>
          <w:rFonts w:ascii="Times New Roman" w:hAnsi="Times New Roman" w:cs="Times New Roman"/>
          <w:sz w:val="24"/>
          <w:szCs w:val="24"/>
          <w:lang w:eastAsia="lt-LT"/>
        </w:rPr>
        <w:t xml:space="preserve">rinkimo ir saugojimo tikslas – užtikrinti Duomenų subjektų </w:t>
      </w:r>
      <w:r w:rsidR="00E0348F" w:rsidRPr="00355736">
        <w:rPr>
          <w:rFonts w:ascii="Times New Roman" w:hAnsi="Times New Roman" w:cs="Times New Roman"/>
          <w:sz w:val="24"/>
          <w:szCs w:val="24"/>
          <w:lang w:eastAsia="lt-LT"/>
        </w:rPr>
        <w:t>ikimokyklinio ir priešmokyklinio</w:t>
      </w:r>
      <w:r w:rsidRPr="00355736">
        <w:rPr>
          <w:rFonts w:ascii="Times New Roman" w:hAnsi="Times New Roman" w:cs="Times New Roman"/>
          <w:sz w:val="24"/>
          <w:szCs w:val="24"/>
          <w:lang w:eastAsia="lt-LT"/>
        </w:rPr>
        <w:t xml:space="preserve"> ugdymo renginių veiklos sklaidą viešojoje erdvėje ir skatinti dalyvauti renginiuose, šventėse.</w:t>
      </w:r>
    </w:p>
    <w:p w:rsidR="00B61D97" w:rsidRPr="00355736" w:rsidRDefault="00214CCC"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 xml:space="preserve">Atvaizdas/ filmuota medžiaga </w:t>
      </w:r>
      <w:r w:rsidR="00E0348F" w:rsidRPr="00355736">
        <w:rPr>
          <w:rFonts w:ascii="Times New Roman" w:hAnsi="Times New Roman" w:cs="Times New Roman"/>
          <w:sz w:val="24"/>
          <w:szCs w:val="24"/>
          <w:lang w:eastAsia="lt-LT"/>
        </w:rPr>
        <w:t xml:space="preserve">ir garso įrašas </w:t>
      </w:r>
      <w:r w:rsidRPr="00355736">
        <w:rPr>
          <w:rFonts w:ascii="Times New Roman" w:hAnsi="Times New Roman" w:cs="Times New Roman"/>
          <w:sz w:val="24"/>
          <w:szCs w:val="24"/>
          <w:lang w:eastAsia="lt-LT"/>
        </w:rPr>
        <w:t>renkama</w:t>
      </w:r>
      <w:r w:rsidR="00E0348F" w:rsidRPr="00355736">
        <w:rPr>
          <w:rFonts w:ascii="Times New Roman" w:hAnsi="Times New Roman" w:cs="Times New Roman"/>
          <w:sz w:val="24"/>
          <w:szCs w:val="24"/>
          <w:lang w:eastAsia="lt-LT"/>
        </w:rPr>
        <w:t>s</w:t>
      </w:r>
      <w:r w:rsidRPr="00355736">
        <w:rPr>
          <w:rFonts w:ascii="Times New Roman" w:hAnsi="Times New Roman" w:cs="Times New Roman"/>
          <w:sz w:val="24"/>
          <w:szCs w:val="24"/>
          <w:lang w:eastAsia="lt-LT"/>
        </w:rPr>
        <w:t xml:space="preserve"> tik gavus išankstinį Duomenų subjektų sutikimą. Nepilnamečius asmenis atstovauja jų tėvai (globėjai), kurie suteikia sutikimą rinkti nepilnamečių asmenų atvaizdus</w:t>
      </w:r>
      <w:r w:rsidR="00E0348F" w:rsidRPr="00355736">
        <w:rPr>
          <w:rFonts w:ascii="Times New Roman" w:hAnsi="Times New Roman" w:cs="Times New Roman"/>
          <w:sz w:val="24"/>
          <w:szCs w:val="24"/>
          <w:lang w:eastAsia="lt-LT"/>
        </w:rPr>
        <w:t xml:space="preserve"> ir garso įrašus</w:t>
      </w:r>
      <w:r w:rsidRPr="00355736">
        <w:rPr>
          <w:rFonts w:ascii="Times New Roman" w:hAnsi="Times New Roman" w:cs="Times New Roman"/>
          <w:sz w:val="24"/>
          <w:szCs w:val="24"/>
          <w:lang w:eastAsia="lt-LT"/>
        </w:rPr>
        <w:t xml:space="preserve"> ir juos publikuoti.</w:t>
      </w:r>
    </w:p>
    <w:p w:rsidR="00B61D97" w:rsidRPr="00355736" w:rsidRDefault="00B61D97"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Nuotraukos ar vaizdo įrašas, vardas ir pavardė, garso įrašas būtų naudojamas </w:t>
      </w:r>
      <w:r w:rsidRPr="00355736">
        <w:rPr>
          <w:rFonts w:ascii="Times New Roman" w:hAnsi="Times New Roman" w:cs="Times New Roman"/>
          <w:sz w:val="24"/>
          <w:szCs w:val="24"/>
          <w:lang w:eastAsia="lt-LT"/>
        </w:rPr>
        <w:t xml:space="preserve">interneto svetainėje </w:t>
      </w:r>
      <w:r w:rsidRPr="00355736">
        <w:rPr>
          <w:rFonts w:ascii="Times New Roman" w:hAnsi="Times New Roman" w:cs="Times New Roman"/>
          <w:sz w:val="24"/>
          <w:szCs w:val="24"/>
        </w:rPr>
        <w:t>www.</w:t>
      </w:r>
      <w:r w:rsidR="00A24DB9">
        <w:rPr>
          <w:rFonts w:ascii="Times New Roman" w:hAnsi="Times New Roman" w:cs="Times New Roman"/>
          <w:sz w:val="24"/>
          <w:szCs w:val="24"/>
        </w:rPr>
        <w:t>niektauza</w:t>
      </w:r>
      <w:r w:rsidRPr="00355736">
        <w:rPr>
          <w:rFonts w:ascii="Times New Roman" w:hAnsi="Times New Roman" w:cs="Times New Roman"/>
          <w:sz w:val="24"/>
          <w:szCs w:val="24"/>
        </w:rPr>
        <w:t>.lt</w:t>
      </w:r>
      <w:r w:rsidRPr="00355736">
        <w:rPr>
          <w:rFonts w:ascii="Times New Roman" w:hAnsi="Times New Roman" w:cs="Times New Roman"/>
          <w:sz w:val="24"/>
          <w:szCs w:val="24"/>
          <w:lang w:eastAsia="lt-LT"/>
        </w:rPr>
        <w:t>, Įstaigos stenduose ir (ar) s</w:t>
      </w:r>
      <w:r w:rsidR="00A3631B">
        <w:rPr>
          <w:rFonts w:ascii="Times New Roman" w:hAnsi="Times New Roman" w:cs="Times New Roman"/>
          <w:sz w:val="24"/>
          <w:szCs w:val="24"/>
          <w:lang w:eastAsia="lt-LT"/>
        </w:rPr>
        <w:t>ocialiniuose tinkluose</w:t>
      </w:r>
      <w:r w:rsidRPr="00355736">
        <w:rPr>
          <w:rFonts w:ascii="Times New Roman" w:hAnsi="Times New Roman" w:cs="Times New Roman"/>
          <w:sz w:val="24"/>
          <w:szCs w:val="24"/>
          <w:lang w:eastAsia="lt-LT"/>
        </w:rPr>
        <w:t>.</w:t>
      </w:r>
    </w:p>
    <w:p w:rsidR="00214CCC" w:rsidRPr="00355736" w:rsidRDefault="00214CCC"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Nuotraukos (atvaizdo)/ filmuotos medžiagos</w:t>
      </w:r>
      <w:r w:rsidR="00E0348F" w:rsidRPr="00355736">
        <w:rPr>
          <w:rFonts w:ascii="Times New Roman" w:hAnsi="Times New Roman" w:cs="Times New Roman"/>
          <w:sz w:val="24"/>
          <w:szCs w:val="24"/>
          <w:lang w:eastAsia="lt-LT"/>
        </w:rPr>
        <w:t xml:space="preserve"> ir garso įrašo</w:t>
      </w:r>
      <w:r w:rsidRPr="00355736">
        <w:rPr>
          <w:rFonts w:ascii="Times New Roman" w:hAnsi="Times New Roman" w:cs="Times New Roman"/>
          <w:sz w:val="24"/>
          <w:szCs w:val="24"/>
          <w:lang w:eastAsia="lt-LT"/>
        </w:rPr>
        <w:t xml:space="preserve"> rinkimą atlieka Įstaigos darbuotojai</w:t>
      </w:r>
      <w:r w:rsidR="00B61D97" w:rsidRPr="00355736">
        <w:rPr>
          <w:rFonts w:ascii="Times New Roman" w:hAnsi="Times New Roman" w:cs="Times New Roman"/>
          <w:sz w:val="24"/>
          <w:szCs w:val="24"/>
          <w:lang w:eastAsia="lt-LT"/>
        </w:rPr>
        <w:t xml:space="preserve"> ir asmenys su kuriais Įstaiga sudariusi paslaugų sutartis (pvz. fotografai, žurnalistai)</w:t>
      </w:r>
      <w:r w:rsidRPr="00355736">
        <w:rPr>
          <w:rFonts w:ascii="Times New Roman" w:hAnsi="Times New Roman" w:cs="Times New Roman"/>
          <w:sz w:val="24"/>
          <w:szCs w:val="24"/>
          <w:lang w:eastAsia="lt-LT"/>
        </w:rPr>
        <w:t>.</w:t>
      </w:r>
    </w:p>
    <w:p w:rsidR="00717709" w:rsidRPr="00717709" w:rsidRDefault="00214CCC" w:rsidP="00717709">
      <w:pPr>
        <w:pStyle w:val="ListParagraph"/>
        <w:numPr>
          <w:ilvl w:val="0"/>
          <w:numId w:val="2"/>
        </w:numPr>
        <w:spacing w:before="0" w:after="0"/>
        <w:ind w:left="567" w:hanging="567"/>
        <w:jc w:val="both"/>
        <w:rPr>
          <w:rFonts w:ascii="Times New Roman" w:hAnsi="Times New Roman"/>
          <w:sz w:val="24"/>
          <w:szCs w:val="24"/>
          <w:shd w:val="clear" w:color="auto" w:fill="FFFFFF"/>
        </w:rPr>
      </w:pPr>
      <w:r w:rsidRPr="00355736">
        <w:rPr>
          <w:rFonts w:ascii="Times New Roman" w:hAnsi="Times New Roman" w:cs="Times New Roman"/>
          <w:sz w:val="24"/>
          <w:szCs w:val="24"/>
          <w:lang w:eastAsia="lt-LT"/>
        </w:rPr>
        <w:t>Nuotraukos (atvaizdai)/ filmuota medžiaga</w:t>
      </w:r>
      <w:r w:rsidR="00E0348F" w:rsidRPr="00355736">
        <w:rPr>
          <w:rFonts w:ascii="Times New Roman" w:hAnsi="Times New Roman" w:cs="Times New Roman"/>
          <w:sz w:val="24"/>
          <w:szCs w:val="24"/>
          <w:lang w:eastAsia="lt-LT"/>
        </w:rPr>
        <w:t xml:space="preserve"> ir garso įrašas</w:t>
      </w:r>
      <w:r w:rsidRPr="00355736">
        <w:rPr>
          <w:rFonts w:ascii="Times New Roman" w:hAnsi="Times New Roman" w:cs="Times New Roman"/>
          <w:sz w:val="24"/>
          <w:szCs w:val="24"/>
          <w:lang w:eastAsia="lt-LT"/>
        </w:rPr>
        <w:t xml:space="preserve"> renkami</w:t>
      </w:r>
      <w:r w:rsidR="00717709">
        <w:rPr>
          <w:rFonts w:ascii="Times New Roman" w:hAnsi="Times New Roman" w:cs="Times New Roman"/>
          <w:sz w:val="24"/>
          <w:szCs w:val="24"/>
          <w:lang w:eastAsia="lt-LT"/>
        </w:rPr>
        <w:t xml:space="preserve"> Įstaigos adresu </w:t>
      </w:r>
      <w:r w:rsidR="00A24DB9">
        <w:rPr>
          <w:rFonts w:ascii="Times New Roman" w:hAnsi="Times New Roman" w:cs="Times New Roman"/>
          <w:sz w:val="24"/>
          <w:szCs w:val="24"/>
          <w:shd w:val="clear" w:color="auto" w:fill="FFFFFF"/>
        </w:rPr>
        <w:t>Poilsio g. 47, LT-93166 Klaipėda</w:t>
      </w:r>
      <w:r w:rsidR="00717709">
        <w:rPr>
          <w:rFonts w:ascii="Times New Roman" w:hAnsi="Times New Roman" w:cs="Times New Roman"/>
          <w:sz w:val="24"/>
          <w:szCs w:val="24"/>
        </w:rPr>
        <w:t>.</w:t>
      </w:r>
    </w:p>
    <w:p w:rsidR="00214CCC" w:rsidRPr="00355736" w:rsidRDefault="00214CCC"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 xml:space="preserve">Duomenys kaupiami ir saugomi </w:t>
      </w:r>
      <w:r w:rsidR="00A3631B">
        <w:rPr>
          <w:rFonts w:ascii="Times New Roman" w:hAnsi="Times New Roman" w:cs="Times New Roman"/>
          <w:sz w:val="24"/>
          <w:szCs w:val="24"/>
          <w:lang w:eastAsia="lt-LT"/>
        </w:rPr>
        <w:t>2 metus nuo duomenų gavimo momento.</w:t>
      </w:r>
    </w:p>
    <w:p w:rsidR="00214CCC" w:rsidRPr="00355736" w:rsidRDefault="00214CCC"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 xml:space="preserve">Draudžiama vykdyti nuotraukų (atvaizdų)/ filmuotos medžiagos </w:t>
      </w:r>
      <w:r w:rsidR="00E0348F" w:rsidRPr="00355736">
        <w:rPr>
          <w:rFonts w:ascii="Times New Roman" w:hAnsi="Times New Roman" w:cs="Times New Roman"/>
          <w:sz w:val="24"/>
          <w:szCs w:val="24"/>
          <w:lang w:eastAsia="lt-LT"/>
        </w:rPr>
        <w:t xml:space="preserve">ir garso įrašo </w:t>
      </w:r>
      <w:r w:rsidRPr="00355736">
        <w:rPr>
          <w:rFonts w:ascii="Times New Roman" w:hAnsi="Times New Roman" w:cs="Times New Roman"/>
          <w:sz w:val="24"/>
          <w:szCs w:val="24"/>
          <w:lang w:eastAsia="lt-LT"/>
        </w:rPr>
        <w:t>rinkimą patalpose, kuriose duomenų subjektas pagrįstai tikisi absoliučios privatumo apsaugos ir kur toks stebėjimas žemintų žmogaus orumą (pvz., tualetuose, persirengimo kambariuose ir pan.).</w:t>
      </w:r>
    </w:p>
    <w:p w:rsidR="00214CCC" w:rsidRPr="00355736" w:rsidRDefault="00214CCC"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lastRenderedPageBreak/>
        <w:t xml:space="preserve">Įstaiga užtinkrina, kad prieš nuotraukų (atvaizdų)/ filmuotos medžiagos </w:t>
      </w:r>
      <w:r w:rsidR="00E0348F" w:rsidRPr="00355736">
        <w:rPr>
          <w:rFonts w:ascii="Times New Roman" w:hAnsi="Times New Roman" w:cs="Times New Roman"/>
          <w:sz w:val="24"/>
          <w:szCs w:val="24"/>
          <w:lang w:eastAsia="lt-LT"/>
        </w:rPr>
        <w:t xml:space="preserve">ir garso įrašo </w:t>
      </w:r>
      <w:r w:rsidRPr="00355736">
        <w:rPr>
          <w:rFonts w:ascii="Times New Roman" w:hAnsi="Times New Roman" w:cs="Times New Roman"/>
          <w:sz w:val="24"/>
          <w:szCs w:val="24"/>
          <w:lang w:eastAsia="lt-LT"/>
        </w:rPr>
        <w:t>rinkimą Duomenų subjektai yra supažindinami su jų teisėmis, be kita ko, teise nesutikti su nuotraukos (atvaizdo)/ filmuotos medžiagos rinkimu.</w:t>
      </w:r>
    </w:p>
    <w:p w:rsidR="00214CCC" w:rsidRPr="00355736" w:rsidRDefault="00214CCC" w:rsidP="00355736">
      <w:pPr>
        <w:jc w:val="both"/>
        <w:rPr>
          <w:rFonts w:ascii="Times New Roman" w:hAnsi="Times New Roman"/>
          <w:sz w:val="24"/>
          <w:szCs w:val="24"/>
          <w:lang w:val="lt-LT"/>
        </w:rPr>
      </w:pPr>
    </w:p>
    <w:p w:rsidR="000C0282" w:rsidRPr="00355736" w:rsidRDefault="000C0282"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0C0282" w:rsidRDefault="000C0282" w:rsidP="00355736">
      <w:pPr>
        <w:jc w:val="center"/>
        <w:rPr>
          <w:rFonts w:ascii="Times New Roman" w:hAnsi="Times New Roman"/>
          <w:b/>
          <w:sz w:val="24"/>
          <w:szCs w:val="24"/>
        </w:rPr>
      </w:pPr>
      <w:r w:rsidRPr="00355736">
        <w:rPr>
          <w:rFonts w:ascii="Times New Roman" w:hAnsi="Times New Roman"/>
          <w:b/>
          <w:sz w:val="24"/>
          <w:szCs w:val="24"/>
        </w:rPr>
        <w:t>ASMENS DUOMENŲ RINKIMO TVARKA</w:t>
      </w:r>
    </w:p>
    <w:p w:rsidR="00A24DB9" w:rsidRPr="00355736" w:rsidRDefault="00A24DB9" w:rsidP="00A24DB9">
      <w:pPr>
        <w:rPr>
          <w:rFonts w:ascii="Times New Roman" w:hAnsi="Times New Roman"/>
          <w:b/>
          <w:sz w:val="24"/>
          <w:szCs w:val="24"/>
        </w:rPr>
      </w:pPr>
    </w:p>
    <w:p w:rsidR="000C0282" w:rsidRPr="00355736" w:rsidRDefault="000C0282"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subjektai pateikia Įstaigai duomenis pagal nustatytos formos </w:t>
      </w:r>
      <w:r w:rsidR="00214CCC" w:rsidRPr="00355736">
        <w:rPr>
          <w:rFonts w:ascii="Times New Roman" w:hAnsi="Times New Roman" w:cs="Times New Roman"/>
          <w:sz w:val="24"/>
          <w:szCs w:val="24"/>
        </w:rPr>
        <w:t>anketą</w:t>
      </w:r>
      <w:r w:rsidR="00E0348F" w:rsidRPr="00355736">
        <w:rPr>
          <w:rFonts w:ascii="Times New Roman" w:hAnsi="Times New Roman" w:cs="Times New Roman"/>
          <w:sz w:val="24"/>
          <w:szCs w:val="24"/>
        </w:rPr>
        <w:t>/ sutartį</w:t>
      </w:r>
      <w:r w:rsidRPr="00355736">
        <w:rPr>
          <w:rFonts w:ascii="Times New Roman" w:hAnsi="Times New Roman" w:cs="Times New Roman"/>
          <w:sz w:val="24"/>
          <w:szCs w:val="24"/>
        </w:rPr>
        <w:t>.</w:t>
      </w:r>
    </w:p>
    <w:p w:rsidR="000C0282" w:rsidRPr="00355736" w:rsidRDefault="000C0282"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Duomenų subjektų vardas, pavardė, asmens kodas – iš asmens tapatybę patvirtinančio asmens dokumento.</w:t>
      </w:r>
    </w:p>
    <w:p w:rsidR="000C0282" w:rsidRPr="00355736" w:rsidRDefault="000C0282"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Gyvenama vieta, tėvų (globėjų, rūpintojų) vardai ir pavardės – tiesiogiai </w:t>
      </w:r>
      <w:r w:rsidR="00214CCC" w:rsidRPr="00355736">
        <w:rPr>
          <w:rFonts w:ascii="Times New Roman" w:hAnsi="Times New Roman" w:cs="Times New Roman"/>
          <w:sz w:val="24"/>
          <w:szCs w:val="24"/>
        </w:rPr>
        <w:t>iš D</w:t>
      </w:r>
      <w:r w:rsidRPr="00355736">
        <w:rPr>
          <w:rFonts w:ascii="Times New Roman" w:hAnsi="Times New Roman" w:cs="Times New Roman"/>
          <w:sz w:val="24"/>
          <w:szCs w:val="24"/>
        </w:rPr>
        <w:t xml:space="preserve">uomenų subjekto – </w:t>
      </w:r>
      <w:r w:rsidR="00CE33D4">
        <w:rPr>
          <w:rFonts w:ascii="Times New Roman" w:hAnsi="Times New Roman" w:cs="Times New Roman"/>
          <w:sz w:val="24"/>
          <w:szCs w:val="24"/>
        </w:rPr>
        <w:t>ugdytinių</w:t>
      </w:r>
      <w:r w:rsidRPr="00355736">
        <w:rPr>
          <w:rFonts w:ascii="Times New Roman" w:hAnsi="Times New Roman" w:cs="Times New Roman"/>
          <w:sz w:val="24"/>
          <w:szCs w:val="24"/>
        </w:rPr>
        <w:t xml:space="preserve"> atstovų.</w:t>
      </w:r>
    </w:p>
    <w:p w:rsidR="000C0282" w:rsidRPr="00355736" w:rsidRDefault="000C0282"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Duomenys apie sveikatą – iš medicininių pažymų</w:t>
      </w:r>
      <w:r w:rsidR="00CE33D4">
        <w:rPr>
          <w:rFonts w:ascii="Times New Roman" w:hAnsi="Times New Roman" w:cs="Times New Roman"/>
          <w:sz w:val="24"/>
          <w:szCs w:val="24"/>
        </w:rPr>
        <w:t xml:space="preserve"> pagal formą Nr. 027/a</w:t>
      </w:r>
      <w:r w:rsidRPr="00355736">
        <w:rPr>
          <w:rFonts w:ascii="Times New Roman" w:hAnsi="Times New Roman" w:cs="Times New Roman"/>
          <w:sz w:val="24"/>
          <w:szCs w:val="24"/>
        </w:rPr>
        <w:t>.</w:t>
      </w:r>
    </w:p>
    <w:p w:rsidR="000C0282" w:rsidRPr="00355736" w:rsidRDefault="000C0282" w:rsidP="00355736">
      <w:pPr>
        <w:jc w:val="both"/>
        <w:rPr>
          <w:rFonts w:ascii="Times New Roman" w:hAnsi="Times New Roman"/>
          <w:sz w:val="24"/>
          <w:szCs w:val="24"/>
          <w:lang w:val="lt-LT"/>
        </w:rPr>
      </w:pPr>
    </w:p>
    <w:p w:rsidR="00500D1F" w:rsidRPr="00355736" w:rsidRDefault="00500D1F" w:rsidP="00355736">
      <w:pPr>
        <w:pStyle w:val="ListParagraph"/>
        <w:numPr>
          <w:ilvl w:val="0"/>
          <w:numId w:val="1"/>
        </w:numPr>
        <w:spacing w:before="0" w:after="0"/>
        <w:ind w:left="0" w:firstLine="0"/>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500D1F" w:rsidRDefault="008571AD" w:rsidP="00355736">
      <w:pPr>
        <w:jc w:val="center"/>
        <w:rPr>
          <w:rFonts w:ascii="Times New Roman" w:hAnsi="Times New Roman"/>
          <w:b/>
          <w:sz w:val="24"/>
          <w:szCs w:val="24"/>
          <w:lang w:val="lt-LT"/>
        </w:rPr>
      </w:pPr>
      <w:r w:rsidRPr="00355736">
        <w:rPr>
          <w:rFonts w:ascii="Times New Roman" w:hAnsi="Times New Roman"/>
          <w:b/>
          <w:sz w:val="24"/>
          <w:szCs w:val="24"/>
          <w:lang w:val="lt-LT"/>
        </w:rPr>
        <w:t>ASMENS DUOMENŲ SAUGUMAS IR TVARKYMAS</w:t>
      </w:r>
    </w:p>
    <w:p w:rsidR="00A24DB9" w:rsidRPr="00355736" w:rsidRDefault="00A24DB9" w:rsidP="00A24DB9">
      <w:pPr>
        <w:rPr>
          <w:rFonts w:ascii="Times New Roman" w:hAnsi="Times New Roman"/>
          <w:b/>
          <w:sz w:val="24"/>
          <w:szCs w:val="24"/>
          <w:lang w:val="lt-LT"/>
        </w:rPr>
      </w:pPr>
    </w:p>
    <w:p w:rsidR="00500D1F"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CE56F0"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rsidR="002D36FB"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Asmens duomenys tvarkomi neautomatiniu būdu ir automatiniu būdu naudojant Įstaigoje įrengtas asmens duomenų tvarkymo priemones.</w:t>
      </w:r>
    </w:p>
    <w:p w:rsidR="002D36FB" w:rsidRPr="00CE33D4" w:rsidRDefault="002D36FB" w:rsidP="00CE33D4">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Įstaiga naudoja šias duomenų bazes/ programas valdant Asmens duomenis:</w:t>
      </w:r>
      <w:r w:rsidR="00DD6114">
        <w:rPr>
          <w:rFonts w:ascii="Times New Roman" w:hAnsi="Times New Roman" w:cs="Times New Roman"/>
          <w:sz w:val="24"/>
          <w:szCs w:val="24"/>
        </w:rPr>
        <w:t xml:space="preserve"> </w:t>
      </w:r>
      <w:r w:rsidR="005B4C3B" w:rsidRPr="00CE33D4">
        <w:rPr>
          <w:rFonts w:ascii="Times New Roman" w:hAnsi="Times New Roman" w:cs="Times New Roman"/>
          <w:sz w:val="24"/>
          <w:szCs w:val="24"/>
        </w:rPr>
        <w:t>Mokytojų registras, Mokini</w:t>
      </w:r>
      <w:r w:rsidR="00DD6114">
        <w:rPr>
          <w:rFonts w:ascii="Times New Roman" w:hAnsi="Times New Roman" w:cs="Times New Roman"/>
          <w:sz w:val="24"/>
          <w:szCs w:val="24"/>
        </w:rPr>
        <w:t xml:space="preserve">ų registras, </w:t>
      </w:r>
      <w:r w:rsidR="001B6FFC">
        <w:rPr>
          <w:rFonts w:ascii="Times New Roman" w:hAnsi="Times New Roman" w:cs="Times New Roman"/>
          <w:sz w:val="24"/>
          <w:szCs w:val="24"/>
        </w:rPr>
        <w:t>„Kindervibe“ duomenų bazė</w:t>
      </w:r>
      <w:r w:rsidR="005B4C3B" w:rsidRPr="00CE33D4">
        <w:rPr>
          <w:rFonts w:ascii="Times New Roman" w:hAnsi="Times New Roman" w:cs="Times New Roman"/>
          <w:sz w:val="24"/>
          <w:szCs w:val="24"/>
        </w:rPr>
        <w:t>, M</w:t>
      </w:r>
      <w:r w:rsidR="00CE33D4">
        <w:rPr>
          <w:rFonts w:ascii="Times New Roman" w:hAnsi="Times New Roman" w:cs="Times New Roman"/>
          <w:sz w:val="24"/>
          <w:szCs w:val="24"/>
        </w:rPr>
        <w:t xml:space="preserve">icrosoft word/ excell programos. </w:t>
      </w:r>
      <w:r w:rsidRPr="00CE33D4">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 ir (ar) prieiti prie užraktų saugomų popierinių asmens bylų/ rinkmenų.</w:t>
      </w:r>
    </w:p>
    <w:p w:rsidR="00046E07" w:rsidRPr="00355736" w:rsidRDefault="00B93004"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Popierinėje laikmenoje laikomi dokumentai, susiję su darbuotojais specialiose rakinamose spintose prie kurių prieiga yra pilna apimtimi apribota. Kietasis diskas su duomenimis saugomas seife.</w:t>
      </w:r>
    </w:p>
    <w:p w:rsidR="00500D1F"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500D1F"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subjektų Asmens duomenys gali būti renkami ir saugomi tik Įstaigai nuosavybės teise priklausančiuose kompiuteriuose ar kitose informacinių technologijų priemonių </w:t>
      </w:r>
      <w:r w:rsidRPr="00355736">
        <w:rPr>
          <w:rFonts w:ascii="Times New Roman" w:hAnsi="Times New Roman" w:cs="Times New Roman"/>
          <w:sz w:val="24"/>
          <w:szCs w:val="24"/>
        </w:rPr>
        <w:lastRenderedPageBreak/>
        <w:t>įrenginiuose. Draudžiama saugoti Asmens duomenis asmeniniuose Darbuotojų įrenginiuose (pvz., telefonuose, planšetėse ar kt.).</w:t>
      </w:r>
    </w:p>
    <w:p w:rsidR="00500D1F"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r w:rsidRPr="00355736">
        <w:rPr>
          <w:rFonts w:ascii="Times New Roman" w:hAnsi="Times New Roman" w:cs="Times New Roman"/>
          <w:i/>
          <w:sz w:val="24"/>
          <w:szCs w:val="24"/>
        </w:rPr>
        <w:t>shared</w:t>
      </w:r>
      <w:r w:rsidRPr="00355736">
        <w:rPr>
          <w:rFonts w:ascii="Times New Roman" w:hAnsi="Times New Roman" w:cs="Times New Roman"/>
          <w:sz w:val="24"/>
          <w:szCs w:val="24"/>
        </w:rPr>
        <w:t>) iš kitų kompiuterių, o antivirusinės programos atnaujinamos periodiškai.</w:t>
      </w:r>
    </w:p>
    <w:p w:rsidR="00500D1F"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500D1F"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rsidR="00500D1F"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8571AD"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Siekdama užtikrinti Asmens duomenų apsaugą, Įstaiga įgyvendina arba numato įgyvendinti šias asmens duomenų apsaugos priemones:</w:t>
      </w:r>
    </w:p>
    <w:p w:rsidR="00C70460" w:rsidRPr="00355736" w:rsidRDefault="008571AD" w:rsidP="00355736">
      <w:pPr>
        <w:pStyle w:val="ListParagraph"/>
        <w:numPr>
          <w:ilvl w:val="0"/>
          <w:numId w:val="7"/>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rsidR="00C70460" w:rsidRPr="00355736" w:rsidRDefault="008571AD" w:rsidP="00355736">
      <w:pPr>
        <w:pStyle w:val="ListParagraph"/>
        <w:numPr>
          <w:ilvl w:val="0"/>
          <w:numId w:val="7"/>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Techninės ir programinės įrangos apsaugos (tarnybinių stočių, informacinių sistemų ir duomenų bazių administravimas, darbo vietų, Įstaigos patalpų priežiūra, operacinių sistemų apsauga, apsauga nuo kompiuterinių virusų ir kt.);</w:t>
      </w:r>
    </w:p>
    <w:p w:rsidR="008571AD" w:rsidRPr="00355736" w:rsidRDefault="008571AD" w:rsidP="00355736">
      <w:pPr>
        <w:pStyle w:val="ListParagraph"/>
        <w:numPr>
          <w:ilvl w:val="0"/>
          <w:numId w:val="7"/>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Komunikacijų ir kompiuterių tinklų apsaugos (bendro naudojimo duomenų, programų, nepageidaujamų duomenų paketų filtravimas (angl. </w:t>
      </w:r>
      <w:r w:rsidRPr="00355736">
        <w:rPr>
          <w:rFonts w:ascii="Times New Roman" w:hAnsi="Times New Roman" w:cs="Times New Roman"/>
          <w:i/>
          <w:sz w:val="24"/>
          <w:szCs w:val="24"/>
        </w:rPr>
        <w:t>firewalling</w:t>
      </w:r>
      <w:r w:rsidR="00C70460" w:rsidRPr="00355736">
        <w:rPr>
          <w:rFonts w:ascii="Times New Roman" w:hAnsi="Times New Roman" w:cs="Times New Roman"/>
          <w:sz w:val="24"/>
          <w:szCs w:val="24"/>
        </w:rPr>
        <w:t>) ir kt.).</w:t>
      </w:r>
    </w:p>
    <w:p w:rsidR="008571AD"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Asmens duomenų apsaugos techninės ir programinės priemonės turi užtikrinti:</w:t>
      </w:r>
    </w:p>
    <w:p w:rsidR="00500D1F" w:rsidRPr="00355736" w:rsidRDefault="008571AD" w:rsidP="00355736">
      <w:pPr>
        <w:pStyle w:val="ListParagraph"/>
        <w:numPr>
          <w:ilvl w:val="0"/>
          <w:numId w:val="4"/>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Operacinių sistemų ir duomenų bazių kopijų saugyklos įrengimą;</w:t>
      </w:r>
    </w:p>
    <w:p w:rsidR="00500D1F" w:rsidRPr="00355736" w:rsidRDefault="008571AD" w:rsidP="00355736">
      <w:pPr>
        <w:pStyle w:val="ListParagraph"/>
        <w:numPr>
          <w:ilvl w:val="0"/>
          <w:numId w:val="4"/>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Nenutrūkstamo duomenų tvarkymo (apdorojimo) proceso technologiją;</w:t>
      </w:r>
    </w:p>
    <w:p w:rsidR="00500D1F" w:rsidRPr="00355736" w:rsidRDefault="008571AD" w:rsidP="00355736">
      <w:pPr>
        <w:pStyle w:val="ListParagraph"/>
        <w:numPr>
          <w:ilvl w:val="0"/>
          <w:numId w:val="4"/>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Sistemų veiklos atnaujinimo nenumatytais atvejais strategiją (netikėtumų valdymas);</w:t>
      </w:r>
    </w:p>
    <w:p w:rsidR="008571AD" w:rsidRPr="00355736" w:rsidRDefault="008571AD" w:rsidP="00355736">
      <w:pPr>
        <w:pStyle w:val="ListParagraph"/>
        <w:numPr>
          <w:ilvl w:val="0"/>
          <w:numId w:val="4"/>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Autorizuotą duomenų naudojimą, jų nepažeidžiamumą.</w:t>
      </w:r>
    </w:p>
    <w:p w:rsidR="003E5BBF" w:rsidRPr="00355736" w:rsidRDefault="008571AD"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rsidR="0028500C" w:rsidRPr="00355736" w:rsidRDefault="0028500C" w:rsidP="00355736">
      <w:pPr>
        <w:jc w:val="both"/>
        <w:rPr>
          <w:rFonts w:ascii="Times New Roman" w:hAnsi="Times New Roman"/>
          <w:sz w:val="24"/>
          <w:szCs w:val="24"/>
        </w:rPr>
      </w:pPr>
    </w:p>
    <w:p w:rsidR="00500D1F" w:rsidRPr="00355736" w:rsidRDefault="00500D1F"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500D1F" w:rsidRDefault="00BB4A63" w:rsidP="00355736">
      <w:pPr>
        <w:jc w:val="center"/>
        <w:rPr>
          <w:rFonts w:ascii="Times New Roman" w:hAnsi="Times New Roman"/>
          <w:b/>
          <w:sz w:val="24"/>
          <w:szCs w:val="24"/>
          <w:lang w:val="lt-LT"/>
        </w:rPr>
      </w:pPr>
      <w:r w:rsidRPr="00355736">
        <w:rPr>
          <w:rFonts w:ascii="Times New Roman" w:hAnsi="Times New Roman"/>
          <w:b/>
          <w:sz w:val="24"/>
          <w:szCs w:val="24"/>
          <w:lang w:val="lt-LT"/>
        </w:rPr>
        <w:t>DUOMENŲ SUBJEKT</w:t>
      </w:r>
      <w:r w:rsidR="00680551" w:rsidRPr="00355736">
        <w:rPr>
          <w:rFonts w:ascii="Times New Roman" w:hAnsi="Times New Roman"/>
          <w:b/>
          <w:sz w:val="24"/>
          <w:szCs w:val="24"/>
          <w:lang w:val="lt-LT"/>
        </w:rPr>
        <w:t>Ų</w:t>
      </w:r>
      <w:r w:rsidRPr="00355736">
        <w:rPr>
          <w:rFonts w:ascii="Times New Roman" w:hAnsi="Times New Roman"/>
          <w:b/>
          <w:sz w:val="24"/>
          <w:szCs w:val="24"/>
          <w:lang w:val="lt-LT"/>
        </w:rPr>
        <w:t xml:space="preserve"> TEISĖ</w:t>
      </w:r>
      <w:r w:rsidR="00680551" w:rsidRPr="00355736">
        <w:rPr>
          <w:rFonts w:ascii="Times New Roman" w:hAnsi="Times New Roman"/>
          <w:b/>
          <w:sz w:val="24"/>
          <w:szCs w:val="24"/>
          <w:lang w:val="lt-LT"/>
        </w:rPr>
        <w:t>S</w:t>
      </w:r>
    </w:p>
    <w:p w:rsidR="001B6FFC" w:rsidRPr="00355736" w:rsidRDefault="001B6FFC" w:rsidP="001B6FFC">
      <w:pPr>
        <w:rPr>
          <w:rFonts w:ascii="Times New Roman" w:hAnsi="Times New Roman"/>
          <w:b/>
          <w:sz w:val="24"/>
          <w:szCs w:val="24"/>
          <w:lang w:val="lt-LT"/>
        </w:rPr>
      </w:pPr>
    </w:p>
    <w:p w:rsidR="00D92FE7" w:rsidRDefault="005525D1" w:rsidP="00717709">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Duomenų subjektas turi šias pagrindines teises:</w:t>
      </w:r>
    </w:p>
    <w:p w:rsidR="001B6FFC" w:rsidRPr="00717709" w:rsidRDefault="001B6FFC" w:rsidP="001B6FFC">
      <w:pPr>
        <w:pStyle w:val="ListParagraph"/>
        <w:spacing w:before="0" w:after="0"/>
        <w:ind w:left="567"/>
        <w:jc w:val="both"/>
        <w:rPr>
          <w:rFonts w:ascii="Times New Roman" w:hAnsi="Times New Roman" w:cs="Times New Roman"/>
          <w:sz w:val="24"/>
          <w:szCs w:val="24"/>
        </w:rPr>
      </w:pPr>
    </w:p>
    <w:tbl>
      <w:tblPr>
        <w:tblStyle w:val="MediumShading1-Accent1"/>
        <w:tblW w:w="0" w:type="auto"/>
        <w:tblInd w:w="108" w:type="dxa"/>
        <w:tblLook w:val="04A0" w:firstRow="1" w:lastRow="0" w:firstColumn="1" w:lastColumn="0" w:noHBand="0" w:noVBand="1"/>
      </w:tblPr>
      <w:tblGrid>
        <w:gridCol w:w="1276"/>
        <w:gridCol w:w="3260"/>
        <w:gridCol w:w="5210"/>
      </w:tblGrid>
      <w:tr w:rsidR="00D92FE7" w:rsidRPr="00355736" w:rsidTr="002C4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D92FE7" w:rsidRPr="00355736" w:rsidRDefault="00D92FE7" w:rsidP="00355736">
            <w:pPr>
              <w:pStyle w:val="Stilius22"/>
              <w:numPr>
                <w:ilvl w:val="0"/>
                <w:numId w:val="0"/>
              </w:numPr>
              <w:jc w:val="center"/>
              <w:rPr>
                <w:color w:val="FFFFFF" w:themeColor="background1"/>
              </w:rPr>
            </w:pPr>
            <w:r w:rsidRPr="00355736">
              <w:rPr>
                <w:color w:val="FFFFFF" w:themeColor="background1"/>
              </w:rPr>
              <w:t>Duomenų subjektų teisės</w:t>
            </w:r>
          </w:p>
        </w:tc>
      </w:tr>
      <w:tr w:rsidR="000238F1" w:rsidRPr="00355736"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355736" w:rsidRDefault="004F5D9A" w:rsidP="00355736">
            <w:pPr>
              <w:jc w:val="both"/>
              <w:rPr>
                <w:rFonts w:ascii="Times New Roman" w:hAnsi="Times New Roman"/>
                <w:b w:val="0"/>
                <w:sz w:val="24"/>
                <w:szCs w:val="24"/>
                <w:lang w:val="lt-LT"/>
              </w:rPr>
            </w:pPr>
            <w:r w:rsidRPr="00355736">
              <w:rPr>
                <w:rFonts w:ascii="Times New Roman" w:hAnsi="Times New Roman"/>
                <w:b w:val="0"/>
                <w:sz w:val="24"/>
                <w:szCs w:val="24"/>
                <w:lang w:val="lt-LT"/>
              </w:rPr>
              <w:t>5</w:t>
            </w:r>
            <w:r w:rsidR="001D3436" w:rsidRPr="00355736">
              <w:rPr>
                <w:rFonts w:ascii="Times New Roman" w:hAnsi="Times New Roman"/>
                <w:b w:val="0"/>
                <w:sz w:val="24"/>
                <w:szCs w:val="24"/>
                <w:lang w:val="lt-LT"/>
              </w:rPr>
              <w:t>0</w:t>
            </w:r>
            <w:r w:rsidR="003D39FA" w:rsidRPr="00355736">
              <w:rPr>
                <w:rFonts w:ascii="Times New Roman" w:hAnsi="Times New Roman"/>
                <w:b w:val="0"/>
                <w:sz w:val="24"/>
                <w:szCs w:val="24"/>
                <w:lang w:val="lt-LT"/>
              </w:rPr>
              <w:t>.1.</w:t>
            </w:r>
          </w:p>
        </w:tc>
        <w:tc>
          <w:tcPr>
            <w:tcW w:w="3260" w:type="dxa"/>
          </w:tcPr>
          <w:p w:rsidR="000238F1" w:rsidRPr="00355736" w:rsidRDefault="000238F1"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sidRPr="00355736">
              <w:rPr>
                <w:rStyle w:val="Strong"/>
                <w:b w:val="0"/>
              </w:rPr>
              <w:t>Susipažinti su savo asmens duomenimis ir kaip jie yra tvarkomi</w:t>
            </w:r>
          </w:p>
          <w:p w:rsidR="000238F1" w:rsidRPr="00355736" w:rsidRDefault="000238F1"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5210" w:type="dxa"/>
          </w:tcPr>
          <w:p w:rsidR="000238F1" w:rsidRPr="00355736" w:rsidRDefault="003D39FA"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355736">
              <w:rPr>
                <w:u w:val="single"/>
              </w:rPr>
              <w:t>D</w:t>
            </w:r>
            <w:r w:rsidR="000238F1" w:rsidRPr="00355736">
              <w:rPr>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sidRPr="00355736">
              <w:rPr>
                <w:u w:val="single"/>
              </w:rPr>
              <w:t xml:space="preserve"> (1 </w:t>
            </w:r>
            <w:r w:rsidR="00D33869" w:rsidRPr="00355736">
              <w:rPr>
                <w:u w:val="single"/>
              </w:rPr>
              <w:lastRenderedPageBreak/>
              <w:t>priedas)</w:t>
            </w:r>
            <w:r w:rsidRPr="00355736">
              <w:rPr>
                <w:u w:val="single"/>
              </w:rPr>
              <w:t>.</w:t>
            </w:r>
          </w:p>
          <w:p w:rsidR="003D39FA" w:rsidRPr="00355736" w:rsidRDefault="003D39FA"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pPr>
          </w:p>
          <w:p w:rsidR="003D39FA" w:rsidRPr="00355736" w:rsidRDefault="003D39FA"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355736">
              <w:t>D</w:t>
            </w:r>
            <w:r w:rsidR="000238F1" w:rsidRPr="00355736">
              <w:t>uomenų subjektui turi būti atskleisti visi duomenų gavėjai ar jų kategorijos, kuriems jau buvo arba bus atskleisti duomenys</w:t>
            </w:r>
            <w:r w:rsidRPr="00355736">
              <w:t>.</w:t>
            </w:r>
          </w:p>
          <w:p w:rsidR="003D39FA" w:rsidRPr="00355736" w:rsidRDefault="003D39FA"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355736">
              <w:t>T</w:t>
            </w:r>
            <w:r w:rsidR="000238F1" w:rsidRPr="00355736">
              <w:t>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r w:rsidRPr="00355736">
              <w:t>.</w:t>
            </w:r>
          </w:p>
          <w:p w:rsidR="000238F1" w:rsidRPr="00355736" w:rsidRDefault="003D39FA"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355736">
              <w:t>I</w:t>
            </w:r>
            <w:r w:rsidR="000238F1" w:rsidRPr="00355736">
              <w:t>nformaciją pateikti įprastai naudojama elektronine forma, nebent prašoma informaciją pateikti kitaip.</w:t>
            </w:r>
          </w:p>
        </w:tc>
      </w:tr>
      <w:tr w:rsidR="000238F1" w:rsidRPr="00355736"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355736" w:rsidRDefault="004F5D9A" w:rsidP="00355736">
            <w:pPr>
              <w:jc w:val="both"/>
              <w:rPr>
                <w:rFonts w:ascii="Times New Roman" w:hAnsi="Times New Roman"/>
                <w:b w:val="0"/>
                <w:sz w:val="24"/>
                <w:szCs w:val="24"/>
                <w:lang w:val="lt-LT"/>
              </w:rPr>
            </w:pPr>
            <w:r w:rsidRPr="00355736">
              <w:rPr>
                <w:rFonts w:ascii="Times New Roman" w:hAnsi="Times New Roman"/>
                <w:b w:val="0"/>
                <w:sz w:val="24"/>
                <w:szCs w:val="24"/>
                <w:lang w:val="lt-LT"/>
              </w:rPr>
              <w:lastRenderedPageBreak/>
              <w:t>5</w:t>
            </w:r>
            <w:r w:rsidR="001D3436" w:rsidRPr="00355736">
              <w:rPr>
                <w:rFonts w:ascii="Times New Roman" w:hAnsi="Times New Roman"/>
                <w:b w:val="0"/>
                <w:sz w:val="24"/>
                <w:szCs w:val="24"/>
                <w:lang w:val="lt-LT"/>
              </w:rPr>
              <w:t>0</w:t>
            </w:r>
            <w:r w:rsidR="003D39FA" w:rsidRPr="00355736">
              <w:rPr>
                <w:rFonts w:ascii="Times New Roman" w:hAnsi="Times New Roman"/>
                <w:b w:val="0"/>
                <w:sz w:val="24"/>
                <w:szCs w:val="24"/>
                <w:lang w:val="lt-LT"/>
              </w:rPr>
              <w:t>.2.</w:t>
            </w:r>
          </w:p>
        </w:tc>
        <w:tc>
          <w:tcPr>
            <w:tcW w:w="3260" w:type="dxa"/>
          </w:tcPr>
          <w:p w:rsidR="000238F1" w:rsidRPr="00355736" w:rsidRDefault="000238F1" w:rsidP="00355736">
            <w:pPr>
              <w:pStyle w:val="Stilius22"/>
              <w:numPr>
                <w:ilvl w:val="0"/>
                <w:numId w:val="0"/>
              </w:numPr>
              <w:cnfStyle w:val="000000010000" w:firstRow="0" w:lastRow="0" w:firstColumn="0" w:lastColumn="0" w:oddVBand="0" w:evenVBand="0" w:oddHBand="0" w:evenHBand="1" w:firstRowFirstColumn="0" w:firstRowLastColumn="0" w:lastRowFirstColumn="0" w:lastRowLastColumn="0"/>
              <w:rPr>
                <w:rStyle w:val="Strong"/>
                <w:b w:val="0"/>
              </w:rPr>
            </w:pPr>
            <w:r w:rsidRPr="00355736">
              <w:rPr>
                <w:rStyle w:val="Strong"/>
                <w:b w:val="0"/>
              </w:rPr>
              <w:t>Reikalauti ištaisyti savo asmens duomenis</w:t>
            </w:r>
          </w:p>
          <w:p w:rsidR="000238F1" w:rsidRPr="00355736" w:rsidRDefault="000238F1"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5210" w:type="dxa"/>
          </w:tcPr>
          <w:p w:rsidR="003D39FA" w:rsidRPr="00355736" w:rsidRDefault="003D39FA" w:rsidP="00355736">
            <w:pPr>
              <w:pStyle w:val="Stilius22"/>
              <w:numPr>
                <w:ilvl w:val="0"/>
                <w:numId w:val="0"/>
              </w:numPr>
              <w:cnfStyle w:val="000000010000" w:firstRow="0" w:lastRow="0" w:firstColumn="0" w:lastColumn="0" w:oddVBand="0" w:evenVBand="0" w:oddHBand="0" w:evenHBand="1" w:firstRowFirstColumn="0" w:firstRowLastColumn="0" w:lastRowFirstColumn="0" w:lastRowLastColumn="0"/>
              <w:rPr>
                <w:u w:val="single"/>
              </w:rPr>
            </w:pPr>
            <w:r w:rsidRPr="00355736">
              <w:rPr>
                <w:u w:val="single"/>
              </w:rPr>
              <w:t>D</w:t>
            </w:r>
            <w:r w:rsidR="000238F1" w:rsidRPr="00355736">
              <w:rPr>
                <w:u w:val="single"/>
              </w:rPr>
              <w:t>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r w:rsidR="00D33869" w:rsidRPr="00355736">
              <w:rPr>
                <w:u w:val="single"/>
              </w:rPr>
              <w:t xml:space="preserve"> (2 priedas)</w:t>
            </w:r>
            <w:r w:rsidRPr="00355736">
              <w:rPr>
                <w:u w:val="single"/>
              </w:rPr>
              <w:t>.</w:t>
            </w:r>
          </w:p>
          <w:p w:rsidR="003D39FA" w:rsidRPr="00355736" w:rsidRDefault="003D39FA" w:rsidP="00355736">
            <w:pPr>
              <w:pStyle w:val="Stilius22"/>
              <w:numPr>
                <w:ilvl w:val="0"/>
                <w:numId w:val="0"/>
              </w:numPr>
              <w:cnfStyle w:val="000000010000" w:firstRow="0" w:lastRow="0" w:firstColumn="0" w:lastColumn="0" w:oddVBand="0" w:evenVBand="0" w:oddHBand="0" w:evenHBand="1" w:firstRowFirstColumn="0" w:firstRowLastColumn="0" w:lastRowFirstColumn="0" w:lastRowLastColumn="0"/>
            </w:pPr>
          </w:p>
          <w:p w:rsidR="000238F1" w:rsidRPr="00355736" w:rsidRDefault="003D39FA" w:rsidP="00355736">
            <w:pPr>
              <w:pStyle w:val="Stilius22"/>
              <w:numPr>
                <w:ilvl w:val="0"/>
                <w:numId w:val="0"/>
              </w:numPr>
              <w:cnfStyle w:val="000000010000" w:firstRow="0" w:lastRow="0" w:firstColumn="0" w:lastColumn="0" w:oddVBand="0" w:evenVBand="0" w:oddHBand="0" w:evenHBand="1" w:firstRowFirstColumn="0" w:firstRowLastColumn="0" w:lastRowFirstColumn="0" w:lastRowLastColumn="0"/>
            </w:pPr>
            <w:r w:rsidRPr="00355736">
              <w:t>K</w:t>
            </w:r>
            <w:r w:rsidR="000238F1" w:rsidRPr="00355736">
              <w:t>iekvienam duomenų gavėjui, kuriam buvo atskleisti asmens duomenys, duomenųvaldytojas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r w:rsidRPr="00355736">
              <w:t>.</w:t>
            </w:r>
          </w:p>
        </w:tc>
      </w:tr>
      <w:tr w:rsidR="000238F1" w:rsidRPr="00355736"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355736" w:rsidRDefault="004F5D9A" w:rsidP="00355736">
            <w:pPr>
              <w:jc w:val="both"/>
              <w:rPr>
                <w:rFonts w:ascii="Times New Roman" w:hAnsi="Times New Roman"/>
                <w:b w:val="0"/>
                <w:sz w:val="24"/>
                <w:szCs w:val="24"/>
                <w:lang w:val="lt-LT"/>
              </w:rPr>
            </w:pPr>
            <w:r w:rsidRPr="00355736">
              <w:rPr>
                <w:rFonts w:ascii="Times New Roman" w:hAnsi="Times New Roman"/>
                <w:b w:val="0"/>
                <w:sz w:val="24"/>
                <w:szCs w:val="24"/>
                <w:lang w:val="lt-LT"/>
              </w:rPr>
              <w:t>5</w:t>
            </w:r>
            <w:r w:rsidR="001D3436" w:rsidRPr="00355736">
              <w:rPr>
                <w:rFonts w:ascii="Times New Roman" w:hAnsi="Times New Roman"/>
                <w:b w:val="0"/>
                <w:sz w:val="24"/>
                <w:szCs w:val="24"/>
                <w:lang w:val="lt-LT"/>
              </w:rPr>
              <w:t>0</w:t>
            </w:r>
            <w:r w:rsidR="003D39FA" w:rsidRPr="00355736">
              <w:rPr>
                <w:rFonts w:ascii="Times New Roman" w:hAnsi="Times New Roman"/>
                <w:b w:val="0"/>
                <w:sz w:val="24"/>
                <w:szCs w:val="24"/>
                <w:lang w:val="lt-LT"/>
              </w:rPr>
              <w:t>.3.</w:t>
            </w:r>
          </w:p>
        </w:tc>
        <w:tc>
          <w:tcPr>
            <w:tcW w:w="3260" w:type="dxa"/>
          </w:tcPr>
          <w:p w:rsidR="000238F1" w:rsidRPr="00355736" w:rsidRDefault="000238F1"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sidRPr="00355736">
              <w:rPr>
                <w:rStyle w:val="Strong"/>
                <w:b w:val="0"/>
              </w:rPr>
              <w:t>Nesutikti, kad būtų tvarkomi jo asmens duomenys</w:t>
            </w:r>
          </w:p>
          <w:p w:rsidR="000238F1" w:rsidRPr="00355736" w:rsidRDefault="000238F1"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5210" w:type="dxa"/>
          </w:tcPr>
          <w:p w:rsidR="000238F1" w:rsidRPr="00355736" w:rsidRDefault="000A440C"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355736">
              <w:rPr>
                <w:u w:val="single"/>
              </w:rPr>
              <w:t>D</w:t>
            </w:r>
            <w:r w:rsidR="000238F1" w:rsidRPr="00355736">
              <w:rPr>
                <w:u w:val="single"/>
              </w:rPr>
              <w:t>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355736">
              <w:rPr>
                <w:u w:val="single"/>
              </w:rPr>
              <w:t>.</w:t>
            </w:r>
          </w:p>
          <w:p w:rsidR="000A440C" w:rsidRPr="00355736" w:rsidRDefault="000A440C"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pPr>
          </w:p>
          <w:p w:rsidR="000238F1" w:rsidRPr="00355736" w:rsidRDefault="000A440C"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355736">
              <w:lastRenderedPageBreak/>
              <w:t>K</w:t>
            </w:r>
            <w:r w:rsidR="000238F1" w:rsidRPr="00355736">
              <w:t>ai asmens duomenys tvarkomi tiesioginės rinkodaros tikslais, duomenų subjektas turi teisę bet kuriuo metu nesutikti, kad su juo susiję asmens duomenys būtų tvarkomi tokios rinkodaros tikslais, įskaitant profiliavimą, kiek jis susijęs su tokia tiesiogine rinkodara</w:t>
            </w:r>
            <w:r w:rsidRPr="00355736">
              <w:t>.</w:t>
            </w:r>
          </w:p>
          <w:p w:rsidR="000238F1" w:rsidRPr="00355736" w:rsidRDefault="000A440C" w:rsidP="00355736">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355736">
              <w:t>D</w:t>
            </w:r>
            <w:r w:rsidR="000238F1" w:rsidRPr="00355736">
              <w:t>uomenų subjektas apie teisę nesutikti aiškiai informuojamas ne vėliau kaip pirmą kartą susisiekiant su duomenų subjektu, ir ši informacija pateikiama aiškiai ir atskirai nuo visos kitos informacijos.</w:t>
            </w:r>
          </w:p>
        </w:tc>
      </w:tr>
      <w:tr w:rsidR="000238F1" w:rsidRPr="00355736"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355736" w:rsidRDefault="004F5D9A" w:rsidP="00355736">
            <w:pPr>
              <w:jc w:val="both"/>
              <w:rPr>
                <w:rFonts w:ascii="Times New Roman" w:hAnsi="Times New Roman"/>
                <w:b w:val="0"/>
                <w:sz w:val="24"/>
                <w:szCs w:val="24"/>
                <w:lang w:val="lt-LT"/>
              </w:rPr>
            </w:pPr>
            <w:r w:rsidRPr="00355736">
              <w:rPr>
                <w:rFonts w:ascii="Times New Roman" w:hAnsi="Times New Roman"/>
                <w:b w:val="0"/>
                <w:sz w:val="24"/>
                <w:szCs w:val="24"/>
                <w:lang w:val="lt-LT"/>
              </w:rPr>
              <w:lastRenderedPageBreak/>
              <w:t>5</w:t>
            </w:r>
            <w:r w:rsidR="001D3436" w:rsidRPr="00355736">
              <w:rPr>
                <w:rFonts w:ascii="Times New Roman" w:hAnsi="Times New Roman"/>
                <w:b w:val="0"/>
                <w:sz w:val="24"/>
                <w:szCs w:val="24"/>
                <w:lang w:val="lt-LT"/>
              </w:rPr>
              <w:t>0</w:t>
            </w:r>
            <w:r w:rsidR="000A440C" w:rsidRPr="00355736">
              <w:rPr>
                <w:rFonts w:ascii="Times New Roman" w:hAnsi="Times New Roman"/>
                <w:b w:val="0"/>
                <w:sz w:val="24"/>
                <w:szCs w:val="24"/>
                <w:lang w:val="lt-LT"/>
              </w:rPr>
              <w:t>.4.</w:t>
            </w:r>
          </w:p>
        </w:tc>
        <w:tc>
          <w:tcPr>
            <w:tcW w:w="3260" w:type="dxa"/>
          </w:tcPr>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rPr>
                <w:rStyle w:val="Strong"/>
                <w:b w:val="0"/>
              </w:rPr>
            </w:pPr>
            <w:r w:rsidRPr="00355736">
              <w:rPr>
                <w:rStyle w:val="Strong"/>
                <w:b w:val="0"/>
              </w:rPr>
              <w:t>Reikalauti ištrinti duomenis („Teisė būti pamirštam“)</w:t>
            </w:r>
          </w:p>
          <w:p w:rsidR="000238F1" w:rsidRPr="00355736" w:rsidRDefault="000238F1"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5210" w:type="dxa"/>
          </w:tcPr>
          <w:p w:rsidR="000A440C" w:rsidRPr="00355736" w:rsidRDefault="000A440C" w:rsidP="00355736">
            <w:pPr>
              <w:pStyle w:val="Style1"/>
              <w:cnfStyle w:val="000000010000" w:firstRow="0" w:lastRow="0" w:firstColumn="0" w:lastColumn="0" w:oddVBand="0" w:evenVBand="0" w:oddHBand="0" w:evenHBand="1" w:firstRowFirstColumn="0" w:firstRowLastColumn="0" w:lastRowFirstColumn="0" w:lastRowLastColumn="0"/>
              <w:rPr>
                <w:u w:val="single"/>
              </w:rPr>
            </w:pPr>
            <w:r w:rsidRPr="00355736">
              <w:rPr>
                <w:u w:val="single"/>
              </w:rPr>
              <w:t>D</w:t>
            </w:r>
            <w:r w:rsidR="000238F1" w:rsidRPr="00355736">
              <w:rPr>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r w:rsidR="00D33869" w:rsidRPr="00355736">
              <w:rPr>
                <w:u w:val="single"/>
              </w:rPr>
              <w:t xml:space="preserve"> (3 priedas)</w:t>
            </w:r>
            <w:r w:rsidR="000238F1" w:rsidRPr="00355736">
              <w:rPr>
                <w:u w:val="single"/>
              </w:rPr>
              <w:t>:</w:t>
            </w:r>
          </w:p>
          <w:p w:rsidR="000A440C" w:rsidRPr="00355736" w:rsidRDefault="000A440C" w:rsidP="00355736">
            <w:pPr>
              <w:pStyle w:val="Style1"/>
              <w:cnfStyle w:val="000000010000" w:firstRow="0" w:lastRow="0" w:firstColumn="0" w:lastColumn="0" w:oddVBand="0" w:evenVBand="0" w:oddHBand="0" w:evenHBand="1" w:firstRowFirstColumn="0" w:firstRowLastColumn="0" w:lastRowFirstColumn="0" w:lastRowLastColumn="0"/>
            </w:pP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kai asmens duomenys nebėra reikalingi, kad būtų pasiekti tikslai, kuriais jie buvo renkami arba kitaip tvarkomi;</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kai asmens duomenų subjektas atšaukia sutikimą ir nėra jokio kito teisinio pagrindo tvarkyti duomenis;</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kai asmens duomenų subjektas nesutinka su duomenų tvarkymu ir nėra viršesnių teisėtų priežasčių tvarkyti duomenis;</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kai asmens duomenys buvo tvarkomi neteisėtai;</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kai asmens duomenys turi būti ištrinti dėl duomenų valdytojui nustatytos teisinės prievolės;</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kai asmens duomenys buvo surinkti informacinės visuomenės paslaugų siūlymo kontekste;</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 xml:space="preserve">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atlikti užduotį, vykdomą </w:t>
            </w:r>
            <w:r w:rsidRPr="00355736">
              <w:lastRenderedPageBreak/>
              <w:t>viešojo intereso labui, arba vykdant duomenų valdytojui pavestas viešosios valdžios funkcijas; dėl viešojo intereso priežasčių visuomenės sveikatos srityje; archyvavimo tikslais viešojo intereso labui, mokslinių ar istorinių tyrimų tikslais arba statistiniais tikslais; siekiant pareikšti, vykdyti arba apginti teisinius reikalavimus.</w:t>
            </w:r>
          </w:p>
        </w:tc>
      </w:tr>
      <w:tr w:rsidR="000238F1" w:rsidRPr="00355736"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355736" w:rsidRDefault="004F5D9A" w:rsidP="00355736">
            <w:pPr>
              <w:jc w:val="both"/>
              <w:rPr>
                <w:rFonts w:ascii="Times New Roman" w:hAnsi="Times New Roman"/>
                <w:b w:val="0"/>
                <w:sz w:val="24"/>
                <w:szCs w:val="24"/>
                <w:lang w:val="lt-LT"/>
              </w:rPr>
            </w:pPr>
            <w:r w:rsidRPr="00355736">
              <w:rPr>
                <w:rFonts w:ascii="Times New Roman" w:hAnsi="Times New Roman"/>
                <w:b w:val="0"/>
                <w:sz w:val="24"/>
                <w:szCs w:val="24"/>
                <w:lang w:val="lt-LT"/>
              </w:rPr>
              <w:lastRenderedPageBreak/>
              <w:t>5</w:t>
            </w:r>
            <w:r w:rsidR="001D3436" w:rsidRPr="00355736">
              <w:rPr>
                <w:rFonts w:ascii="Times New Roman" w:hAnsi="Times New Roman"/>
                <w:b w:val="0"/>
                <w:sz w:val="24"/>
                <w:szCs w:val="24"/>
                <w:lang w:val="lt-LT"/>
              </w:rPr>
              <w:t>0</w:t>
            </w:r>
            <w:r w:rsidR="000A440C" w:rsidRPr="00355736">
              <w:rPr>
                <w:rFonts w:ascii="Times New Roman" w:hAnsi="Times New Roman"/>
                <w:b w:val="0"/>
                <w:sz w:val="24"/>
                <w:szCs w:val="24"/>
                <w:lang w:val="lt-LT"/>
              </w:rPr>
              <w:t>.5.</w:t>
            </w:r>
          </w:p>
        </w:tc>
        <w:tc>
          <w:tcPr>
            <w:tcW w:w="3260" w:type="dxa"/>
          </w:tcPr>
          <w:p w:rsidR="000238F1" w:rsidRPr="00355736" w:rsidRDefault="000238F1" w:rsidP="00355736">
            <w:pPr>
              <w:pStyle w:val="Style1"/>
              <w:cnfStyle w:val="000000100000" w:firstRow="0" w:lastRow="0" w:firstColumn="0" w:lastColumn="0" w:oddVBand="0" w:evenVBand="0" w:oddHBand="1" w:evenHBand="0" w:firstRowFirstColumn="0" w:firstRowLastColumn="0" w:lastRowFirstColumn="0" w:lastRowLastColumn="0"/>
              <w:rPr>
                <w:rStyle w:val="Strong"/>
                <w:b w:val="0"/>
              </w:rPr>
            </w:pPr>
            <w:r w:rsidRPr="00355736">
              <w:rPr>
                <w:rStyle w:val="Strong"/>
                <w:b w:val="0"/>
              </w:rPr>
              <w:t>Teisė į duomenų perkeliamumą</w:t>
            </w:r>
          </w:p>
          <w:p w:rsidR="000238F1" w:rsidRPr="00355736" w:rsidRDefault="000238F1"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5210" w:type="dxa"/>
          </w:tcPr>
          <w:p w:rsidR="000238F1" w:rsidRPr="00355736" w:rsidRDefault="000238F1" w:rsidP="00355736">
            <w:pPr>
              <w:pStyle w:val="Style1"/>
              <w:cnfStyle w:val="000000100000" w:firstRow="0" w:lastRow="0" w:firstColumn="0" w:lastColumn="0" w:oddVBand="0" w:evenVBand="0" w:oddHBand="1" w:evenHBand="0" w:firstRowFirstColumn="0" w:firstRowLastColumn="0" w:lastRowFirstColumn="0" w:lastRowLastColumn="0"/>
              <w:rPr>
                <w:u w:val="single"/>
              </w:rPr>
            </w:pPr>
            <w:r w:rsidRPr="00355736">
              <w:rPr>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0A440C" w:rsidRPr="00355736" w:rsidRDefault="000A440C" w:rsidP="00355736">
            <w:pPr>
              <w:pStyle w:val="Style1"/>
              <w:cnfStyle w:val="000000100000" w:firstRow="0" w:lastRow="0" w:firstColumn="0" w:lastColumn="0" w:oddVBand="0" w:evenVBand="0" w:oddHBand="1" w:evenHBand="0" w:firstRowFirstColumn="0" w:firstRowLastColumn="0" w:lastRowFirstColumn="0" w:lastRowLastColumn="0"/>
            </w:pPr>
          </w:p>
          <w:p w:rsidR="000238F1" w:rsidRPr="00355736" w:rsidRDefault="000238F1" w:rsidP="00355736">
            <w:pPr>
              <w:pStyle w:val="Style1"/>
              <w:cnfStyle w:val="000000100000" w:firstRow="0" w:lastRow="0" w:firstColumn="0" w:lastColumn="0" w:oddVBand="0" w:evenVBand="0" w:oddHBand="1" w:evenHBand="0" w:firstRowFirstColumn="0" w:firstRowLastColumn="0" w:lastRowFirstColumn="0" w:lastRowLastColumn="0"/>
            </w:pPr>
            <w:r w:rsidRPr="00355736">
              <w:t>duomenų tvarkymas yra grindžiamas sutikimu arba sutartimi;</w:t>
            </w:r>
          </w:p>
          <w:p w:rsidR="000238F1" w:rsidRPr="00355736" w:rsidRDefault="000238F1" w:rsidP="00355736">
            <w:pPr>
              <w:pStyle w:val="Style1"/>
              <w:cnfStyle w:val="000000100000" w:firstRow="0" w:lastRow="0" w:firstColumn="0" w:lastColumn="0" w:oddVBand="0" w:evenVBand="0" w:oddHBand="1" w:evenHBand="0" w:firstRowFirstColumn="0" w:firstRowLastColumn="0" w:lastRowFirstColumn="0" w:lastRowLastColumn="0"/>
            </w:pPr>
            <w:r w:rsidRPr="00355736">
              <w:t>duomenys tvarkomi automatizuotomis priemonėmis.</w:t>
            </w:r>
          </w:p>
          <w:p w:rsidR="000A440C" w:rsidRPr="00355736" w:rsidRDefault="000A440C" w:rsidP="00355736">
            <w:pPr>
              <w:pStyle w:val="Style1"/>
              <w:cnfStyle w:val="000000100000" w:firstRow="0" w:lastRow="0" w:firstColumn="0" w:lastColumn="0" w:oddVBand="0" w:evenVBand="0" w:oddHBand="1" w:evenHBand="0" w:firstRowFirstColumn="0" w:firstRowLastColumn="0" w:lastRowFirstColumn="0" w:lastRowLastColumn="0"/>
            </w:pPr>
          </w:p>
          <w:p w:rsidR="000A440C" w:rsidRPr="00355736" w:rsidRDefault="000238F1" w:rsidP="00355736">
            <w:pPr>
              <w:pStyle w:val="Style1"/>
              <w:cnfStyle w:val="000000100000" w:firstRow="0" w:lastRow="0" w:firstColumn="0" w:lastColumn="0" w:oddVBand="0" w:evenVBand="0" w:oddHBand="1" w:evenHBand="0" w:firstRowFirstColumn="0" w:firstRowLastColumn="0" w:lastRowFirstColumn="0" w:lastRowLastColumn="0"/>
            </w:pPr>
            <w:r w:rsidRPr="00355736">
              <w:t>Naudodamasis savo teise į duomenų perkeliamumą, duomenų subjektas turi teisę, kad vienas duomenų valdytojas asmens duomenis tiesiogiai persiųstų kitam, kai tai techniškai įmanoma.</w:t>
            </w:r>
          </w:p>
          <w:p w:rsidR="000238F1" w:rsidRPr="00355736" w:rsidRDefault="000238F1" w:rsidP="00355736">
            <w:pPr>
              <w:pStyle w:val="Style1"/>
              <w:cnfStyle w:val="000000100000" w:firstRow="0" w:lastRow="0" w:firstColumn="0" w:lastColumn="0" w:oddVBand="0" w:evenVBand="0" w:oddHBand="1" w:evenHBand="0" w:firstRowFirstColumn="0" w:firstRowLastColumn="0" w:lastRowFirstColumn="0" w:lastRowLastColumn="0"/>
            </w:pPr>
            <w:r w:rsidRPr="00355736">
              <w:t>Teisė į duomenų perkeliamumą negali daryti neigiamo poveikio kitų teisėms ir laisvėms.</w:t>
            </w:r>
          </w:p>
        </w:tc>
      </w:tr>
      <w:tr w:rsidR="000238F1" w:rsidRPr="00355736"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355736" w:rsidRDefault="004F5D9A" w:rsidP="00355736">
            <w:pPr>
              <w:jc w:val="both"/>
              <w:rPr>
                <w:rFonts w:ascii="Times New Roman" w:hAnsi="Times New Roman"/>
                <w:b w:val="0"/>
                <w:sz w:val="24"/>
                <w:szCs w:val="24"/>
                <w:lang w:val="lt-LT"/>
              </w:rPr>
            </w:pPr>
            <w:r w:rsidRPr="00355736">
              <w:rPr>
                <w:rFonts w:ascii="Times New Roman" w:hAnsi="Times New Roman"/>
                <w:b w:val="0"/>
                <w:sz w:val="24"/>
                <w:szCs w:val="24"/>
                <w:lang w:val="lt-LT"/>
              </w:rPr>
              <w:t>5</w:t>
            </w:r>
            <w:r w:rsidR="001D3436" w:rsidRPr="00355736">
              <w:rPr>
                <w:rFonts w:ascii="Times New Roman" w:hAnsi="Times New Roman"/>
                <w:b w:val="0"/>
                <w:sz w:val="24"/>
                <w:szCs w:val="24"/>
                <w:lang w:val="lt-LT"/>
              </w:rPr>
              <w:t>0</w:t>
            </w:r>
            <w:r w:rsidR="000A440C" w:rsidRPr="00355736">
              <w:rPr>
                <w:rFonts w:ascii="Times New Roman" w:hAnsi="Times New Roman"/>
                <w:b w:val="0"/>
                <w:sz w:val="24"/>
                <w:szCs w:val="24"/>
                <w:lang w:val="lt-LT"/>
              </w:rPr>
              <w:t>.6.</w:t>
            </w:r>
          </w:p>
        </w:tc>
        <w:tc>
          <w:tcPr>
            <w:tcW w:w="3260" w:type="dxa"/>
          </w:tcPr>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rPr>
                <w:rStyle w:val="Strong"/>
                <w:b w:val="0"/>
              </w:rPr>
            </w:pPr>
            <w:r w:rsidRPr="00355736">
              <w:rPr>
                <w:rStyle w:val="Strong"/>
                <w:b w:val="0"/>
              </w:rPr>
              <w:t>Teisė apriboti asmens duomenų tvarkymą</w:t>
            </w:r>
          </w:p>
          <w:p w:rsidR="000238F1" w:rsidRPr="00355736" w:rsidRDefault="000238F1"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5210" w:type="dxa"/>
          </w:tcPr>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rPr>
                <w:u w:val="single"/>
              </w:rPr>
            </w:pPr>
            <w:r w:rsidRPr="00355736">
              <w:rPr>
                <w:u w:val="single"/>
              </w:rPr>
              <w:t>Duomenų subjektas turi teisę reikalauti, kad duomenų valdytojas apribotų duomenų tvarkymą kai taikomas vienas iš šių atvejų:</w:t>
            </w:r>
          </w:p>
          <w:p w:rsidR="000A440C" w:rsidRPr="00355736" w:rsidRDefault="000A440C" w:rsidP="00355736">
            <w:pPr>
              <w:pStyle w:val="Style1"/>
              <w:cnfStyle w:val="000000010000" w:firstRow="0" w:lastRow="0" w:firstColumn="0" w:lastColumn="0" w:oddVBand="0" w:evenVBand="0" w:oddHBand="0" w:evenHBand="1" w:firstRowFirstColumn="0" w:firstRowLastColumn="0" w:lastRowFirstColumn="0" w:lastRowLastColumn="0"/>
            </w:pP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asmens duomenų subjektas užginčija duomenų tikslumą tokiam laikotarpiui, per kurį duomenų valdytojas gali patikrinti asmens duomenų tikslumą;</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asmens duomenų tvarkymas yra neteisėtas ir duomenų subjektas nesutinka, kad duomenys būtų ištrinti, ir vietoj to prašo apriboti jų naudojimą;</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duomenų valdytojui nebereikia asmens duomenų tvarkymo tikslais, tačiau jų reikia duomenų subjektui siekiant pareikšti, vykdyti arba apginti teisinius reikalavimus; arba</w:t>
            </w:r>
          </w:p>
          <w:p w:rsidR="000238F1" w:rsidRPr="00355736" w:rsidRDefault="000238F1" w:rsidP="00355736">
            <w:pPr>
              <w:pStyle w:val="Style1"/>
              <w:cnfStyle w:val="000000010000" w:firstRow="0" w:lastRow="0" w:firstColumn="0" w:lastColumn="0" w:oddVBand="0" w:evenVBand="0" w:oddHBand="0" w:evenHBand="1" w:firstRowFirstColumn="0" w:firstRowLastColumn="0" w:lastRowFirstColumn="0" w:lastRowLastColumn="0"/>
            </w:pPr>
            <w:r w:rsidRPr="00355736">
              <w:t>duomenų subjektas paprieštaravo duomenų tvarkymui, kol bus patikrinta, ar duomenų valdytojo teisėtos priežastys yra viršesnės už duomenų subjekto priežastis.</w:t>
            </w:r>
          </w:p>
          <w:p w:rsidR="000A440C" w:rsidRPr="00355736" w:rsidRDefault="000A440C" w:rsidP="00355736">
            <w:pPr>
              <w:pStyle w:val="Style1"/>
              <w:cnfStyle w:val="000000010000" w:firstRow="0" w:lastRow="0" w:firstColumn="0" w:lastColumn="0" w:oddVBand="0" w:evenVBand="0" w:oddHBand="0" w:evenHBand="1" w:firstRowFirstColumn="0" w:firstRowLastColumn="0" w:lastRowFirstColumn="0" w:lastRowLastColumn="0"/>
            </w:pPr>
          </w:p>
          <w:p w:rsidR="000238F1" w:rsidRPr="00355736" w:rsidRDefault="003D39FA" w:rsidP="00355736">
            <w:pPr>
              <w:pStyle w:val="Style1"/>
              <w:cnfStyle w:val="000000010000" w:firstRow="0" w:lastRow="0" w:firstColumn="0" w:lastColumn="0" w:oddVBand="0" w:evenVBand="0" w:oddHBand="0" w:evenHBand="1" w:firstRowFirstColumn="0" w:firstRowLastColumn="0" w:lastRowFirstColumn="0" w:lastRowLastColumn="0"/>
            </w:pPr>
            <w:r w:rsidRPr="00355736">
              <w:t xml:space="preserve">Kai duomenų tvarkymas yra apribotas pagal aukščiau išvardintus punktus, tokius asmens duomenis galima tvarkyti, išskyrus saugojimą, tik gavus duomenų subjekto sutikimą arba siekiant </w:t>
            </w:r>
            <w:r w:rsidRPr="00355736">
              <w:lastRenderedPageBreak/>
              <w:t>pareikšti, vykdyti arba apginti teisinius reikalavimus, arba apsaugoti kito fizinio ar juridinio asmens teises, arba dėl valstybės narės viešojo intereso priežasčių</w:t>
            </w:r>
            <w:r w:rsidR="000A440C" w:rsidRPr="00355736">
              <w:t>.</w:t>
            </w:r>
          </w:p>
        </w:tc>
      </w:tr>
      <w:tr w:rsidR="00A94186" w:rsidRPr="00355736"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A94186" w:rsidRPr="00355736" w:rsidRDefault="00A94186" w:rsidP="00355736">
            <w:pPr>
              <w:pStyle w:val="ListParagraph"/>
              <w:numPr>
                <w:ilvl w:val="0"/>
                <w:numId w:val="2"/>
              </w:numPr>
              <w:spacing w:before="0" w:after="0"/>
              <w:ind w:left="567" w:hanging="567"/>
              <w:jc w:val="both"/>
              <w:rPr>
                <w:rFonts w:ascii="Times New Roman" w:hAnsi="Times New Roman" w:cs="Times New Roman"/>
                <w:b w:val="0"/>
                <w:sz w:val="24"/>
                <w:szCs w:val="24"/>
              </w:rPr>
            </w:pPr>
            <w:r w:rsidRPr="00355736">
              <w:rPr>
                <w:rFonts w:ascii="Times New Roman" w:hAnsi="Times New Roman" w:cs="Times New Roman"/>
                <w:b w:val="0"/>
                <w:sz w:val="24"/>
                <w:szCs w:val="24"/>
              </w:rPr>
              <w:lastRenderedPageBreak/>
              <w:t xml:space="preserve">Taip pat turi teisę pateikti skundą Valstybinei duomenų apsaugos inspekcijai (A. Juozapavičiaus g. 6, 09310 Vilnius, Tel. (8 5) 271 2804, El. paštas ada@ada.lt). </w:t>
            </w:r>
          </w:p>
        </w:tc>
      </w:tr>
    </w:tbl>
    <w:p w:rsidR="0020338A" w:rsidRPr="00355736" w:rsidRDefault="0020338A" w:rsidP="00355736">
      <w:pPr>
        <w:jc w:val="both"/>
        <w:rPr>
          <w:rFonts w:ascii="Times New Roman" w:hAnsi="Times New Roman"/>
          <w:sz w:val="24"/>
          <w:szCs w:val="24"/>
          <w:lang w:val="lt-LT"/>
        </w:rPr>
      </w:pPr>
    </w:p>
    <w:p w:rsidR="00FB1350" w:rsidRPr="00355736" w:rsidRDefault="00FB1350"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FB1350" w:rsidRDefault="00FB1350" w:rsidP="00355736">
      <w:pPr>
        <w:autoSpaceDE w:val="0"/>
        <w:autoSpaceDN w:val="0"/>
        <w:adjustRightInd w:val="0"/>
        <w:jc w:val="center"/>
        <w:rPr>
          <w:rFonts w:ascii="Times New Roman" w:hAnsi="Times New Roman"/>
          <w:b/>
          <w:bCs/>
          <w:color w:val="000000"/>
          <w:sz w:val="24"/>
          <w:szCs w:val="24"/>
          <w:lang w:val="lt-LT"/>
        </w:rPr>
      </w:pPr>
      <w:r w:rsidRPr="00355736">
        <w:rPr>
          <w:rFonts w:ascii="Times New Roman" w:hAnsi="Times New Roman"/>
          <w:b/>
          <w:bCs/>
          <w:color w:val="000000"/>
          <w:sz w:val="24"/>
          <w:szCs w:val="24"/>
          <w:lang w:val="lt-LT"/>
        </w:rPr>
        <w:t>DUOMENŲ SUBJEKTO TEISIŲ ĮGYVENDINIMO TVARKA</w:t>
      </w:r>
    </w:p>
    <w:p w:rsidR="001B6FFC" w:rsidRPr="00355736" w:rsidRDefault="001B6FFC" w:rsidP="001B6FFC">
      <w:pPr>
        <w:autoSpaceDE w:val="0"/>
        <w:autoSpaceDN w:val="0"/>
        <w:adjustRightInd w:val="0"/>
        <w:rPr>
          <w:rFonts w:ascii="Times New Roman" w:hAnsi="Times New Roman"/>
          <w:color w:val="000000"/>
          <w:sz w:val="24"/>
          <w:szCs w:val="24"/>
          <w:lang w:val="lt-LT"/>
        </w:rPr>
      </w:pPr>
    </w:p>
    <w:p w:rsidR="00484072" w:rsidRPr="00355736" w:rsidRDefault="00484072"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Įstaiga ir Įstaigos </w:t>
      </w:r>
      <w:r w:rsidR="0020338A" w:rsidRPr="00355736">
        <w:rPr>
          <w:rFonts w:ascii="Times New Roman" w:hAnsi="Times New Roman" w:cs="Times New Roman"/>
          <w:color w:val="000000"/>
          <w:sz w:val="24"/>
          <w:szCs w:val="24"/>
        </w:rPr>
        <w:t>padaliniai, kuriuose renkami ir tvarkomi Duomenų subjekto duomenys, privalo sudaryti sąlygas Duomenų subjektui įgyvendinti pirmiau nurodytas Duomenų subjekto teises, išskyrus įstatymų nustatytus atvejus, kai reikia užtikrinti valstybės 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kitų as</w:t>
      </w:r>
      <w:r w:rsidRPr="00355736">
        <w:rPr>
          <w:rFonts w:ascii="Times New Roman" w:hAnsi="Times New Roman" w:cs="Times New Roman"/>
          <w:color w:val="000000"/>
          <w:sz w:val="24"/>
          <w:szCs w:val="24"/>
        </w:rPr>
        <w:t>menų teisių ir laisvių apsaugą.</w:t>
      </w:r>
    </w:p>
    <w:p w:rsidR="00484072" w:rsidRPr="00CE33D4" w:rsidRDefault="00484072"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Duomenų subjektai</w:t>
      </w:r>
      <w:r w:rsidR="0020338A" w:rsidRPr="00355736">
        <w:rPr>
          <w:rFonts w:ascii="Times New Roman" w:hAnsi="Times New Roman" w:cs="Times New Roman"/>
          <w:color w:val="000000"/>
          <w:sz w:val="24"/>
          <w:szCs w:val="24"/>
        </w:rPr>
        <w:t xml:space="preserve">, kurių asmens duomenys </w:t>
      </w:r>
      <w:r w:rsidR="0020338A" w:rsidRPr="00CE33D4">
        <w:rPr>
          <w:rFonts w:ascii="Times New Roman" w:hAnsi="Times New Roman" w:cs="Times New Roman"/>
          <w:color w:val="000000"/>
          <w:sz w:val="24"/>
          <w:szCs w:val="24"/>
        </w:rPr>
        <w:t xml:space="preserve">tvarkomi, apie tai yra informuojami suteikiant šią informaciją: </w:t>
      </w:r>
    </w:p>
    <w:p w:rsidR="00484072" w:rsidRPr="00717709" w:rsidRDefault="00484072" w:rsidP="00717709">
      <w:pPr>
        <w:pStyle w:val="ListParagraph"/>
        <w:numPr>
          <w:ilvl w:val="0"/>
          <w:numId w:val="11"/>
        </w:numPr>
        <w:spacing w:before="0" w:after="0"/>
        <w:ind w:left="1134" w:hanging="567"/>
        <w:jc w:val="both"/>
        <w:rPr>
          <w:rFonts w:ascii="Times New Roman" w:hAnsi="Times New Roman" w:cs="Times New Roman"/>
          <w:sz w:val="24"/>
          <w:szCs w:val="24"/>
        </w:rPr>
      </w:pPr>
      <w:r w:rsidRPr="00CE33D4">
        <w:rPr>
          <w:rFonts w:ascii="Times New Roman" w:hAnsi="Times New Roman" w:cs="Times New Roman"/>
          <w:color w:val="000000"/>
          <w:sz w:val="24"/>
          <w:szCs w:val="24"/>
        </w:rPr>
        <w:t>A</w:t>
      </w:r>
      <w:r w:rsidR="0020338A" w:rsidRPr="00CE33D4">
        <w:rPr>
          <w:rFonts w:ascii="Times New Roman" w:hAnsi="Times New Roman" w:cs="Times New Roman"/>
          <w:color w:val="000000"/>
          <w:sz w:val="24"/>
          <w:szCs w:val="24"/>
        </w:rPr>
        <w:t xml:space="preserve">smens duomenis tvarko </w:t>
      </w:r>
      <w:r w:rsidR="001B6FFC" w:rsidRPr="001B6FFC">
        <w:rPr>
          <w:rFonts w:ascii="Times New Roman" w:hAnsi="Times New Roman" w:cs="Times New Roman"/>
          <w:sz w:val="24"/>
          <w:szCs w:val="24"/>
        </w:rPr>
        <w:t xml:space="preserve">Viešoji įstaiga „Niektauza“, įstaigos </w:t>
      </w:r>
      <w:r w:rsidR="001B6FFC" w:rsidRPr="00355736">
        <w:rPr>
          <w:rFonts w:ascii="Times New Roman" w:hAnsi="Times New Roman" w:cs="Times New Roman"/>
          <w:sz w:val="24"/>
          <w:szCs w:val="24"/>
        </w:rPr>
        <w:t>koda</w:t>
      </w:r>
      <w:r w:rsidR="001B6FFC">
        <w:rPr>
          <w:rFonts w:ascii="Times New Roman" w:hAnsi="Times New Roman" w:cs="Times New Roman"/>
          <w:sz w:val="24"/>
          <w:szCs w:val="24"/>
        </w:rPr>
        <w:t>s 304140102</w:t>
      </w:r>
      <w:r w:rsidR="001B6FFC" w:rsidRPr="00355736">
        <w:rPr>
          <w:rFonts w:ascii="Times New Roman" w:hAnsi="Times New Roman" w:cs="Times New Roman"/>
          <w:sz w:val="24"/>
          <w:szCs w:val="24"/>
        </w:rPr>
        <w:t xml:space="preserve">, buveinės adresas </w:t>
      </w:r>
      <w:r w:rsidR="001B6FFC">
        <w:rPr>
          <w:rFonts w:ascii="Times New Roman" w:hAnsi="Times New Roman" w:cs="Times New Roman"/>
          <w:sz w:val="24"/>
          <w:szCs w:val="24"/>
          <w:shd w:val="clear" w:color="auto" w:fill="FFFFFF"/>
        </w:rPr>
        <w:t>Poilsio g. 47, LT-93166 Klaipėda</w:t>
      </w:r>
      <w:r w:rsidR="001B6FFC" w:rsidRPr="00355736">
        <w:rPr>
          <w:rFonts w:ascii="Times New Roman" w:hAnsi="Times New Roman" w:cs="Times New Roman"/>
          <w:sz w:val="24"/>
          <w:szCs w:val="24"/>
        </w:rPr>
        <w:t>;</w:t>
      </w:r>
      <w:r w:rsidR="001B6FFC" w:rsidRPr="00355736">
        <w:rPr>
          <w:rFonts w:ascii="Times New Roman" w:hAnsi="Times New Roman" w:cs="Times New Roman"/>
          <w:sz w:val="24"/>
          <w:szCs w:val="24"/>
          <w:shd w:val="clear" w:color="auto" w:fill="FFFFFF"/>
        </w:rPr>
        <w:t xml:space="preserve"> </w:t>
      </w:r>
      <w:r w:rsidR="001B6FFC" w:rsidRPr="00355736">
        <w:rPr>
          <w:rFonts w:ascii="Times New Roman" w:hAnsi="Times New Roman" w:cs="Times New Roman"/>
          <w:sz w:val="24"/>
          <w:szCs w:val="24"/>
        </w:rPr>
        <w:t xml:space="preserve">kontaktai: el. p. </w:t>
      </w:r>
      <w:r w:rsidR="001B6FFC">
        <w:rPr>
          <w:rFonts w:ascii="Times New Roman" w:hAnsi="Times New Roman" w:cs="Times New Roman"/>
          <w:sz w:val="24"/>
          <w:szCs w:val="24"/>
          <w:shd w:val="clear" w:color="auto" w:fill="FFFFFF"/>
        </w:rPr>
        <w:t>darzelis.niektauza@gmail.com</w:t>
      </w:r>
      <w:r w:rsidR="001B6FFC" w:rsidRPr="00355736">
        <w:rPr>
          <w:rFonts w:ascii="Times New Roman" w:hAnsi="Times New Roman" w:cs="Times New Roman"/>
          <w:sz w:val="24"/>
          <w:szCs w:val="24"/>
        </w:rPr>
        <w:t xml:space="preserve">, tel. nr. </w:t>
      </w:r>
      <w:r w:rsidR="001B6FFC">
        <w:rPr>
          <w:rFonts w:ascii="Times New Roman" w:hAnsi="Times New Roman" w:cs="Times New Roman"/>
          <w:sz w:val="24"/>
          <w:szCs w:val="24"/>
        </w:rPr>
        <w:t xml:space="preserve">+370 </w:t>
      </w:r>
      <w:r w:rsidR="001B6FFC" w:rsidRPr="00355736">
        <w:rPr>
          <w:rFonts w:ascii="Times New Roman" w:hAnsi="Times New Roman" w:cs="Times New Roman"/>
          <w:sz w:val="24"/>
          <w:szCs w:val="24"/>
        </w:rPr>
        <w:t>(</w:t>
      </w:r>
      <w:r w:rsidR="001B6FFC">
        <w:rPr>
          <w:rFonts w:ascii="Times New Roman" w:hAnsi="Times New Roman" w:cs="Times New Roman"/>
          <w:sz w:val="24"/>
          <w:szCs w:val="24"/>
          <w:shd w:val="clear" w:color="auto" w:fill="FFFFFF"/>
        </w:rPr>
        <w:t>637</w:t>
      </w:r>
      <w:r w:rsidR="001B6FFC" w:rsidRPr="00355736">
        <w:rPr>
          <w:rFonts w:ascii="Times New Roman" w:hAnsi="Times New Roman" w:cs="Times New Roman"/>
          <w:sz w:val="24"/>
          <w:szCs w:val="24"/>
          <w:shd w:val="clear" w:color="auto" w:fill="FFFFFF"/>
        </w:rPr>
        <w:t xml:space="preserve">) </w:t>
      </w:r>
      <w:r w:rsidR="001B6FFC">
        <w:rPr>
          <w:rFonts w:ascii="Times New Roman" w:hAnsi="Times New Roman" w:cs="Times New Roman"/>
          <w:sz w:val="24"/>
          <w:szCs w:val="24"/>
          <w:shd w:val="clear" w:color="auto" w:fill="FFFFFF"/>
        </w:rPr>
        <w:t>01</w:t>
      </w:r>
      <w:r w:rsidR="001B6FFC" w:rsidRPr="00355736">
        <w:rPr>
          <w:rFonts w:ascii="Times New Roman" w:hAnsi="Times New Roman" w:cs="Times New Roman"/>
          <w:sz w:val="24"/>
          <w:szCs w:val="24"/>
          <w:shd w:val="clear" w:color="auto" w:fill="FFFFFF"/>
        </w:rPr>
        <w:t xml:space="preserve"> </w:t>
      </w:r>
      <w:r w:rsidR="001B6FFC">
        <w:rPr>
          <w:rFonts w:ascii="Times New Roman" w:hAnsi="Times New Roman" w:cs="Times New Roman"/>
          <w:sz w:val="24"/>
          <w:szCs w:val="24"/>
          <w:shd w:val="clear" w:color="auto" w:fill="FFFFFF"/>
        </w:rPr>
        <w:t>109</w:t>
      </w:r>
      <w:r w:rsidR="00717709">
        <w:rPr>
          <w:rFonts w:ascii="Times New Roman" w:hAnsi="Times New Roman" w:cs="Times New Roman"/>
          <w:sz w:val="24"/>
          <w:szCs w:val="24"/>
          <w:shd w:val="clear" w:color="auto" w:fill="FFFFFF"/>
        </w:rPr>
        <w:t>;</w:t>
      </w:r>
    </w:p>
    <w:p w:rsidR="00484072" w:rsidRPr="00355736" w:rsidRDefault="00484072" w:rsidP="00355736">
      <w:pPr>
        <w:pStyle w:val="ListParagraph"/>
        <w:numPr>
          <w:ilvl w:val="0"/>
          <w:numId w:val="11"/>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A</w:t>
      </w:r>
      <w:r w:rsidR="0020338A" w:rsidRPr="00355736">
        <w:rPr>
          <w:rFonts w:ascii="Times New Roman" w:hAnsi="Times New Roman" w:cs="Times New Roman"/>
          <w:color w:val="000000"/>
          <w:sz w:val="24"/>
          <w:szCs w:val="24"/>
        </w:rPr>
        <w:t xml:space="preserve">smens duomenys tvarkomi šiuo tikslu – </w:t>
      </w:r>
      <w:r w:rsidR="001D3436" w:rsidRPr="00355736">
        <w:rPr>
          <w:rFonts w:ascii="Times New Roman" w:hAnsi="Times New Roman" w:cs="Times New Roman"/>
          <w:color w:val="000000"/>
          <w:sz w:val="24"/>
          <w:szCs w:val="24"/>
        </w:rPr>
        <w:t>pagrindinis tiklsas – ikimokyklinio ir priešmokyklinio ugdymo paslaugų teikimo tikslais. Kiti tikslai apibrėžti šių Taisyklių 3 skyriaus 19 dalyje</w:t>
      </w:r>
      <w:r w:rsidRPr="00355736">
        <w:rPr>
          <w:rFonts w:ascii="Times New Roman" w:hAnsi="Times New Roman" w:cs="Times New Roman"/>
          <w:color w:val="000000"/>
          <w:sz w:val="24"/>
          <w:szCs w:val="24"/>
        </w:rPr>
        <w:t>;</w:t>
      </w:r>
    </w:p>
    <w:p w:rsidR="00484072" w:rsidRPr="00355736" w:rsidRDefault="00484072" w:rsidP="00355736">
      <w:pPr>
        <w:pStyle w:val="ListParagraph"/>
        <w:numPr>
          <w:ilvl w:val="0"/>
          <w:numId w:val="11"/>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A</w:t>
      </w:r>
      <w:r w:rsidR="0020338A" w:rsidRPr="00355736">
        <w:rPr>
          <w:rFonts w:ascii="Times New Roman" w:hAnsi="Times New Roman" w:cs="Times New Roman"/>
          <w:color w:val="000000"/>
          <w:sz w:val="24"/>
          <w:szCs w:val="24"/>
        </w:rPr>
        <w:t>smens duomenys teikiami sveikatos priežiūros įstaigoms, bet kokioms valstybinėms, priežiūros institucijoms, kitoms ko</w:t>
      </w:r>
      <w:r w:rsidR="00652F26" w:rsidRPr="00355736">
        <w:rPr>
          <w:rFonts w:ascii="Times New Roman" w:hAnsi="Times New Roman" w:cs="Times New Roman"/>
          <w:color w:val="000000"/>
          <w:sz w:val="24"/>
          <w:szCs w:val="24"/>
        </w:rPr>
        <w:t>ntroliuojančioms institucijoms</w:t>
      </w:r>
      <w:r w:rsidR="0020338A" w:rsidRPr="00355736">
        <w:rPr>
          <w:rFonts w:ascii="Times New Roman" w:hAnsi="Times New Roman" w:cs="Times New Roman"/>
          <w:color w:val="000000"/>
          <w:sz w:val="24"/>
          <w:szCs w:val="24"/>
        </w:rPr>
        <w:t>, teisėsaugos institucijoms, teismams, kitoms įstaigoms, kurios teisės aktų nustatyta t</w:t>
      </w:r>
      <w:r w:rsidR="001B6FFC">
        <w:rPr>
          <w:rFonts w:ascii="Times New Roman" w:hAnsi="Times New Roman" w:cs="Times New Roman"/>
          <w:color w:val="000000"/>
          <w:sz w:val="24"/>
          <w:szCs w:val="24"/>
        </w:rPr>
        <w:t>varka turi teisę gauti duomenis</w:t>
      </w:r>
      <w:r w:rsidR="0020338A" w:rsidRPr="00355736">
        <w:rPr>
          <w:rFonts w:ascii="Times New Roman" w:hAnsi="Times New Roman" w:cs="Times New Roman"/>
          <w:color w:val="000000"/>
          <w:sz w:val="24"/>
          <w:szCs w:val="24"/>
        </w:rPr>
        <w:t xml:space="preserve">; </w:t>
      </w:r>
    </w:p>
    <w:p w:rsidR="00484072" w:rsidRPr="00355736" w:rsidRDefault="00484072"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Duomenų subjektai</w:t>
      </w:r>
      <w:r w:rsidR="0020338A" w:rsidRPr="00355736">
        <w:rPr>
          <w:rFonts w:ascii="Times New Roman" w:hAnsi="Times New Roman" w:cs="Times New Roman"/>
          <w:color w:val="000000"/>
          <w:sz w:val="24"/>
          <w:szCs w:val="24"/>
        </w:rPr>
        <w:t xml:space="preserve">, kurių asmens duomenys tvarkomi, turi būti informuojami ne tik apie jų teisę susipažinti su savo asmens duomenimis, bet ir apie teisę reikalauti ištaisyti, sunaikinti savo asmens duomenis arba sustabdyti, išskyrus saugojimą, savo asmens duomenų tvarkymo veiksmus. </w:t>
      </w:r>
    </w:p>
    <w:p w:rsidR="00484072" w:rsidRPr="00355736" w:rsidRDefault="0020338A"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Duomenų subjekto teisė susipažinti su savo asmens duomenimis</w:t>
      </w:r>
      <w:r w:rsidR="00C116B3" w:rsidRPr="00355736">
        <w:rPr>
          <w:rFonts w:ascii="Times New Roman" w:hAnsi="Times New Roman" w:cs="Times New Roman"/>
          <w:color w:val="000000"/>
          <w:sz w:val="24"/>
          <w:szCs w:val="24"/>
        </w:rPr>
        <w:t xml:space="preserve"> procedūrinė įgyvendinimo tvarka:</w:t>
      </w:r>
    </w:p>
    <w:p w:rsidR="00C116B3" w:rsidRPr="00355736" w:rsidRDefault="00C116B3" w:rsidP="00355736">
      <w:pPr>
        <w:pStyle w:val="ListParagraph"/>
        <w:numPr>
          <w:ilvl w:val="0"/>
          <w:numId w:val="12"/>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 xml:space="preserve">Duomenų subjektas, pateikęs </w:t>
      </w:r>
      <w:r w:rsidRPr="00355736">
        <w:rPr>
          <w:rFonts w:ascii="Times New Roman" w:hAnsi="Times New Roman" w:cs="Times New Roman"/>
          <w:sz w:val="24"/>
          <w:szCs w:val="24"/>
        </w:rPr>
        <w:t>Įstaigai</w:t>
      </w:r>
      <w:r w:rsidRPr="00355736">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w:t>
      </w:r>
    </w:p>
    <w:p w:rsidR="00C116B3" w:rsidRPr="00355736" w:rsidRDefault="00C116B3" w:rsidP="00355736">
      <w:pPr>
        <w:pStyle w:val="ListParagraph"/>
        <w:numPr>
          <w:ilvl w:val="0"/>
          <w:numId w:val="12"/>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G</w:t>
      </w:r>
      <w:r w:rsidR="00920383" w:rsidRPr="00355736">
        <w:rPr>
          <w:rFonts w:ascii="Times New Roman" w:hAnsi="Times New Roman" w:cs="Times New Roman"/>
          <w:sz w:val="24"/>
          <w:szCs w:val="24"/>
        </w:rPr>
        <w:t xml:space="preserve">avus Duomenų subjekto paklausimą dėl jo asmens duomenų tvarkymo ir patikrinus Duomenų subjekto tapatybę, Duomenų subjektui suteikiama informacija, ar su juo susiję asmens duomenys yra tvarkomi, ir pateikiami Duomenų subjektui prašomi duomenys; </w:t>
      </w:r>
    </w:p>
    <w:p w:rsidR="00C116B3" w:rsidRPr="00355736" w:rsidRDefault="00C116B3" w:rsidP="00355736">
      <w:pPr>
        <w:pStyle w:val="ListParagraph"/>
        <w:numPr>
          <w:ilvl w:val="0"/>
          <w:numId w:val="12"/>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lastRenderedPageBreak/>
        <w:t>Į</w:t>
      </w:r>
      <w:r w:rsidR="00920383" w:rsidRPr="00355736">
        <w:rPr>
          <w:rFonts w:ascii="Times New Roman" w:hAnsi="Times New Roman" w:cs="Times New Roman"/>
          <w:sz w:val="24"/>
          <w:szCs w:val="24"/>
        </w:rPr>
        <w:t>gyvendinant Duomenų subjekto teis</w:t>
      </w:r>
      <w:r w:rsidRPr="00355736">
        <w:rPr>
          <w:rFonts w:ascii="Times New Roman" w:hAnsi="Times New Roman" w:cs="Times New Roman"/>
          <w:sz w:val="24"/>
          <w:szCs w:val="24"/>
        </w:rPr>
        <w:t>es</w:t>
      </w:r>
      <w:r w:rsidR="00920383" w:rsidRPr="00355736">
        <w:rPr>
          <w:rFonts w:ascii="Times New Roman" w:hAnsi="Times New Roman" w:cs="Times New Roman"/>
          <w:sz w:val="24"/>
          <w:szCs w:val="24"/>
        </w:rPr>
        <w:t xml:space="preserve">, užtikrinama trečiųjų asmenų teisė į privatų gyvenimą, t. y. Duomenų subjektui susipažįstant su savo asmens duomenimis, jeigu dokumentuose matomi kitų asmenų duomenys, kurių tapatybė gali būti nustatyta, ar kita informacija, kuri gali pažeisti trečiųjų asmenų privatumą, šie įrašai turi būti retušuoti ar kitais būtais panaikinama galimybė identifikuoti trečiuosius asmenis; </w:t>
      </w:r>
    </w:p>
    <w:p w:rsidR="00C116B3" w:rsidRPr="00355736" w:rsidRDefault="00C116B3" w:rsidP="00355736">
      <w:pPr>
        <w:pStyle w:val="ListParagraph"/>
        <w:numPr>
          <w:ilvl w:val="0"/>
          <w:numId w:val="12"/>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G</w:t>
      </w:r>
      <w:r w:rsidR="00920383" w:rsidRPr="00355736">
        <w:rPr>
          <w:rFonts w:ascii="Times New Roman" w:hAnsi="Times New Roman" w:cs="Times New Roman"/>
          <w:sz w:val="24"/>
          <w:szCs w:val="24"/>
        </w:rPr>
        <w:t xml:space="preserve">avus Duomenų subjekto prašymą, informacija, ar su juo susiję asmens duomenys yra tvarkomi,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 </w:t>
      </w:r>
    </w:p>
    <w:p w:rsidR="00C116B3" w:rsidRPr="00355736" w:rsidRDefault="00C116B3"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Duomenų subjekto teisė nesutikti su savo asmens duomenų tvarkymu procedūrinė įgyvendinimo tvarka:</w:t>
      </w:r>
    </w:p>
    <w:p w:rsidR="00C116B3" w:rsidRPr="00355736" w:rsidRDefault="00920383" w:rsidP="00355736">
      <w:pPr>
        <w:pStyle w:val="ListParagraph"/>
        <w:numPr>
          <w:ilvl w:val="0"/>
          <w:numId w:val="13"/>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subjektas ADTAĮ 5 straipsnio 1 dalies 5 ir 6 punktuose nurodytais atvejais turi teisę nesutikti, kad būtų tvarkomi jo asmens duomenys; </w:t>
      </w:r>
    </w:p>
    <w:p w:rsidR="00C116B3" w:rsidRPr="00355736" w:rsidRDefault="00920383" w:rsidP="00355736">
      <w:pPr>
        <w:pStyle w:val="ListParagraph"/>
        <w:numPr>
          <w:ilvl w:val="0"/>
          <w:numId w:val="13"/>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subjekto teisė nesutikti su asmens duomenų teikimu įgyvendinama prieš atliekant asmens duomenų tvarkymo veiksmus, Duomenų subjektą raštu informuojant: apie ketinamą atlikti asmens duomenų tvarkymo veiksmą (teikimą, 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 </w:t>
      </w:r>
    </w:p>
    <w:p w:rsidR="00C116B3" w:rsidRPr="00355736" w:rsidRDefault="00C116B3" w:rsidP="00355736">
      <w:pPr>
        <w:pStyle w:val="ListParagraph"/>
        <w:numPr>
          <w:ilvl w:val="0"/>
          <w:numId w:val="13"/>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J</w:t>
      </w:r>
      <w:r w:rsidR="00920383" w:rsidRPr="00355736">
        <w:rPr>
          <w:rFonts w:ascii="Times New Roman" w:hAnsi="Times New Roman" w:cs="Times New Roman"/>
          <w:sz w:val="24"/>
          <w:szCs w:val="24"/>
        </w:rPr>
        <w:t xml:space="preserve">eigu Duomenų subjektas per nustatytą terminą išreiškia </w:t>
      </w:r>
      <w:r w:rsidRPr="00355736">
        <w:rPr>
          <w:rFonts w:ascii="Times New Roman" w:hAnsi="Times New Roman" w:cs="Times New Roman"/>
          <w:sz w:val="24"/>
          <w:szCs w:val="24"/>
        </w:rPr>
        <w:t>teisiškai pagrįstą nesutikimą, D</w:t>
      </w:r>
      <w:r w:rsidR="00920383" w:rsidRPr="00355736">
        <w:rPr>
          <w:rFonts w:ascii="Times New Roman" w:hAnsi="Times New Roman" w:cs="Times New Roman"/>
          <w:sz w:val="24"/>
          <w:szCs w:val="24"/>
        </w:rPr>
        <w:t xml:space="preserve">uomenų valdytojas neatlieka asmens duomenų tvarkymo veiksmų ADTAĮ 5 straipsnio 1 dalies 5 ar 6 punktuose nustatytais atvejais ir Duomenų subjekto prašymu praneša jam apie jo asmens duomenų tvarkymo veiksmų nutraukimą ar atsisakymą nutraukti duomenų tvarkymo veiksmus, nurodant atsisakymo motyvus. </w:t>
      </w:r>
    </w:p>
    <w:p w:rsidR="00C116B3" w:rsidRPr="00355736" w:rsidRDefault="00C116B3" w:rsidP="00355736">
      <w:pPr>
        <w:pStyle w:val="ListParagraph"/>
        <w:numPr>
          <w:ilvl w:val="0"/>
          <w:numId w:val="2"/>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 xml:space="preserve">Duomenų subjekto teisė </w:t>
      </w:r>
      <w:r w:rsidRPr="00355736">
        <w:rPr>
          <w:rFonts w:ascii="Times New Roman" w:hAnsi="Times New Roman" w:cs="Times New Roman"/>
          <w:sz w:val="24"/>
          <w:szCs w:val="24"/>
        </w:rPr>
        <w:t>reikalauti ištaisyti, sunaikinti savo asmens duomenis arba sustabdyti, išskyrus saugojimą, savo asmens duomenų tvarkymo veiksmų</w:t>
      </w:r>
      <w:r w:rsidRPr="00355736">
        <w:rPr>
          <w:rFonts w:ascii="Times New Roman" w:hAnsi="Times New Roman" w:cs="Times New Roman"/>
          <w:color w:val="000000"/>
          <w:sz w:val="24"/>
          <w:szCs w:val="24"/>
        </w:rPr>
        <w:t xml:space="preserve"> procedūrinė įgyvendinimo tvarka:</w:t>
      </w:r>
    </w:p>
    <w:p w:rsidR="00C116B3" w:rsidRPr="00355736" w:rsidRDefault="00C116B3" w:rsidP="00355736">
      <w:pPr>
        <w:pStyle w:val="ListParagraph"/>
        <w:numPr>
          <w:ilvl w:val="0"/>
          <w:numId w:val="14"/>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J</w:t>
      </w:r>
      <w:r w:rsidR="00920383" w:rsidRPr="00355736">
        <w:rPr>
          <w:rFonts w:ascii="Times New Roman" w:hAnsi="Times New Roman" w:cs="Times New Roman"/>
          <w:sz w:val="24"/>
          <w:szCs w:val="24"/>
        </w:rPr>
        <w:t xml:space="preserve">eigu Duomenų subjektas, susipažinęs su savo asmens duomenimis, nustato, kad jo asmens duomenys yra neteisingi, neišsamūs ar netikslūs, ir kreipiasi į duomenų valdytoją, duomenų valdytojas nedelsdamas, ne vėliau kaip per 5 darbo dienas, patikrina asmens duomenis ir Duomenų subjekto rašytiniu prašymu, pateiktu asmeniškai, paštu ar elektroninių ryšių priemonėmis, nedelsdamas ištaiso neteisingus, neišsamius, netikslius asmens duomenis ir (arba) sustabdo tokių asmens duomenų tvarkymo veiksmus, išskyrus saugojimą; </w:t>
      </w:r>
    </w:p>
    <w:p w:rsidR="00CC3A6B" w:rsidRPr="00355736" w:rsidRDefault="00C116B3" w:rsidP="00355736">
      <w:pPr>
        <w:pStyle w:val="ListParagraph"/>
        <w:numPr>
          <w:ilvl w:val="0"/>
          <w:numId w:val="14"/>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J</w:t>
      </w:r>
      <w:r w:rsidR="00920383" w:rsidRPr="00355736">
        <w:rPr>
          <w:rFonts w:ascii="Times New Roman" w:hAnsi="Times New Roman" w:cs="Times New Roman"/>
          <w:sz w:val="24"/>
          <w:szCs w:val="24"/>
        </w:rPr>
        <w:t>eigu Duomenų subjektas, susipažinęs su savo asmens duomenimis, nustato, kad jo asmens duomenys yra tvarkomi neteisėtai, nesąžiningai, ir pats ar jo įgaliotas atstovas raštu kreipiasi į duomenų valdytoją, duomenų valdytojas nedelsdamas, ne vėliau kaip per 5 darbo dienas, neatlygintinai patikrina Duomenų subjekto asmens duomenų tvark</w:t>
      </w:r>
      <w:r w:rsidR="00CC3A6B" w:rsidRPr="00355736">
        <w:rPr>
          <w:rFonts w:ascii="Times New Roman" w:hAnsi="Times New Roman" w:cs="Times New Roman"/>
          <w:sz w:val="24"/>
          <w:szCs w:val="24"/>
        </w:rPr>
        <w:t>ymo teisėtumą, sąžiningumą ir nedelsdamas sunaikina neteisėtai ir nesąžiningai sukauptus asmens duomenis ar sustabdo tokių asmens duomenų tvarkymo veiksmus, išskyrus saugojimą;</w:t>
      </w:r>
    </w:p>
    <w:p w:rsidR="00CC3A6B" w:rsidRPr="00355736" w:rsidRDefault="00CC3A6B" w:rsidP="00355736">
      <w:pPr>
        <w:pStyle w:val="ListParagraph"/>
        <w:numPr>
          <w:ilvl w:val="0"/>
          <w:numId w:val="14"/>
        </w:numPr>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lastRenderedPageBreak/>
        <w:t>D</w:t>
      </w:r>
      <w:r w:rsidR="00C116B3" w:rsidRPr="00355736">
        <w:rPr>
          <w:rFonts w:ascii="Times New Roman" w:hAnsi="Times New Roman" w:cs="Times New Roman"/>
          <w:sz w:val="24"/>
          <w:szCs w:val="24"/>
        </w:rPr>
        <w:t xml:space="preserve">uomenų valdytojas, Duomenų subjekto ar jo įgalioto atstovo prašymu sustabdęs Duomenų subjekto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652F26" w:rsidRPr="00355736" w:rsidRDefault="00CC3A6B" w:rsidP="00355736">
      <w:pPr>
        <w:pStyle w:val="ListParagraph"/>
        <w:numPr>
          <w:ilvl w:val="2"/>
          <w:numId w:val="30"/>
        </w:numPr>
        <w:spacing w:before="0" w:after="0"/>
        <w:ind w:left="1843" w:hanging="709"/>
        <w:jc w:val="both"/>
        <w:rPr>
          <w:rFonts w:ascii="Times New Roman" w:hAnsi="Times New Roman" w:cs="Times New Roman"/>
          <w:sz w:val="24"/>
          <w:szCs w:val="24"/>
        </w:rPr>
      </w:pPr>
      <w:r w:rsidRPr="00355736">
        <w:rPr>
          <w:rFonts w:ascii="Times New Roman" w:hAnsi="Times New Roman" w:cs="Times New Roman"/>
          <w:sz w:val="24"/>
          <w:szCs w:val="24"/>
        </w:rPr>
        <w:t>T</w:t>
      </w:r>
      <w:r w:rsidR="00C116B3" w:rsidRPr="00355736">
        <w:rPr>
          <w:rFonts w:ascii="Times New Roman" w:hAnsi="Times New Roman" w:cs="Times New Roman"/>
          <w:sz w:val="24"/>
          <w:szCs w:val="24"/>
        </w:rPr>
        <w:t>urint tikslą įrodyti aplinkybes, dėl kurių duomenų tva</w:t>
      </w:r>
      <w:r w:rsidRPr="00355736">
        <w:rPr>
          <w:rFonts w:ascii="Times New Roman" w:hAnsi="Times New Roman" w:cs="Times New Roman"/>
          <w:sz w:val="24"/>
          <w:szCs w:val="24"/>
        </w:rPr>
        <w:t>rkymo veiksmai buvo sustabdyti;</w:t>
      </w:r>
    </w:p>
    <w:p w:rsidR="00652F26" w:rsidRPr="00355736" w:rsidRDefault="00CC3A6B" w:rsidP="00CE33D4">
      <w:pPr>
        <w:pStyle w:val="ListParagraph"/>
        <w:numPr>
          <w:ilvl w:val="2"/>
          <w:numId w:val="30"/>
        </w:numPr>
        <w:spacing w:before="0" w:after="0"/>
        <w:ind w:left="1843" w:hanging="709"/>
        <w:jc w:val="both"/>
        <w:rPr>
          <w:rFonts w:ascii="Times New Roman" w:hAnsi="Times New Roman" w:cs="Times New Roman"/>
          <w:sz w:val="24"/>
          <w:szCs w:val="24"/>
        </w:rPr>
      </w:pPr>
      <w:r w:rsidRPr="00355736">
        <w:rPr>
          <w:rFonts w:ascii="Times New Roman" w:hAnsi="Times New Roman" w:cs="Times New Roman"/>
          <w:sz w:val="24"/>
          <w:szCs w:val="24"/>
        </w:rPr>
        <w:t>Je</w:t>
      </w:r>
      <w:r w:rsidR="00C116B3" w:rsidRPr="00355736">
        <w:rPr>
          <w:rFonts w:ascii="Times New Roman" w:hAnsi="Times New Roman" w:cs="Times New Roman"/>
          <w:sz w:val="24"/>
          <w:szCs w:val="24"/>
        </w:rPr>
        <w:t xml:space="preserve">i Duomenų subjektas tiesiogiai ar per įgaliotą atstovą duoda sutikimą toliau tvarkyti savo asmens duomenis; </w:t>
      </w:r>
    </w:p>
    <w:p w:rsidR="00C116B3" w:rsidRPr="00355736" w:rsidRDefault="00CC3A6B" w:rsidP="00CE33D4">
      <w:pPr>
        <w:pStyle w:val="ListParagraph"/>
        <w:numPr>
          <w:ilvl w:val="2"/>
          <w:numId w:val="30"/>
        </w:numPr>
        <w:spacing w:before="0" w:after="0"/>
        <w:ind w:left="1843" w:hanging="709"/>
        <w:jc w:val="both"/>
        <w:rPr>
          <w:rFonts w:ascii="Times New Roman" w:hAnsi="Times New Roman" w:cs="Times New Roman"/>
          <w:sz w:val="24"/>
          <w:szCs w:val="24"/>
        </w:rPr>
      </w:pPr>
      <w:r w:rsidRPr="00355736">
        <w:rPr>
          <w:rFonts w:ascii="Times New Roman" w:hAnsi="Times New Roman" w:cs="Times New Roman"/>
          <w:sz w:val="24"/>
          <w:szCs w:val="24"/>
        </w:rPr>
        <w:t>J</w:t>
      </w:r>
      <w:r w:rsidR="00C116B3" w:rsidRPr="00355736">
        <w:rPr>
          <w:rFonts w:ascii="Times New Roman" w:hAnsi="Times New Roman" w:cs="Times New Roman"/>
          <w:sz w:val="24"/>
          <w:szCs w:val="24"/>
        </w:rPr>
        <w:t xml:space="preserve">ei reikia apsaugoti trečiųjų asmenų teises ar teisėtus interesus. </w:t>
      </w:r>
    </w:p>
    <w:p w:rsidR="00CC3A6B" w:rsidRPr="00355736" w:rsidRDefault="00CC3A6B" w:rsidP="00CE33D4">
      <w:pPr>
        <w:pStyle w:val="ListParagraph"/>
        <w:numPr>
          <w:ilvl w:val="0"/>
          <w:numId w:val="14"/>
        </w:numPr>
        <w:autoSpaceDE w:val="0"/>
        <w:autoSpaceDN w:val="0"/>
        <w:adjustRightInd w:val="0"/>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D</w:t>
      </w:r>
      <w:r w:rsidR="00C116B3" w:rsidRPr="00355736">
        <w:rPr>
          <w:rFonts w:ascii="Times New Roman" w:hAnsi="Times New Roman" w:cs="Times New Roman"/>
          <w:sz w:val="24"/>
          <w:szCs w:val="24"/>
        </w:rPr>
        <w:t xml:space="preserve">uomenų valdytojas nedelsdamas, ne vėliau kaip per 5 darbo dienas, praneša Duomenų subjektui ar jo įgaliotam atstovui apie jo prašymu atliktą ar neatliktą Duomenų subjekto asmens duomenų ištaisymą, sunaikinimą ar asmens duomenų tvarkymo veiksmų sustabdymą; </w:t>
      </w:r>
    </w:p>
    <w:p w:rsidR="00CC3A6B" w:rsidRPr="00355736" w:rsidRDefault="00C116B3" w:rsidP="00CE33D4">
      <w:pPr>
        <w:pStyle w:val="ListParagraph"/>
        <w:numPr>
          <w:ilvl w:val="0"/>
          <w:numId w:val="14"/>
        </w:numPr>
        <w:autoSpaceDE w:val="0"/>
        <w:autoSpaceDN w:val="0"/>
        <w:adjustRightInd w:val="0"/>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subjekto asmens duomenys taisomi ir naikinami arba jų tvarkymo veiksmai sustabdomi pagal Duomenų subjekto tapatybę ir jo asmens duomenis patvirtinančius dokumentus, gavus Duomenų subjekto ar jo įgalioto atstovo prašymą; </w:t>
      </w:r>
    </w:p>
    <w:p w:rsidR="00CC3A6B" w:rsidRPr="00355736" w:rsidRDefault="00CC3A6B" w:rsidP="00CE33D4">
      <w:pPr>
        <w:pStyle w:val="ListParagraph"/>
        <w:numPr>
          <w:ilvl w:val="0"/>
          <w:numId w:val="14"/>
        </w:numPr>
        <w:autoSpaceDE w:val="0"/>
        <w:autoSpaceDN w:val="0"/>
        <w:adjustRightInd w:val="0"/>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D</w:t>
      </w:r>
      <w:r w:rsidR="00C116B3" w:rsidRPr="00355736">
        <w:rPr>
          <w:rFonts w:ascii="Times New Roman" w:hAnsi="Times New Roman" w:cs="Times New Roman"/>
          <w:sz w:val="24"/>
          <w:szCs w:val="24"/>
        </w:rPr>
        <w:t xml:space="preserve">uomenų valdytojas nedelsdamas, ne vėliau kaip per 5 darbo dienas, informuoja duomenų gavėjus apie Duomenų subjekto ar jo įgalioto atstovo prašymu ištaisytus ar sunaikintus Duomenų subjekto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 </w:t>
      </w:r>
    </w:p>
    <w:p w:rsidR="00CC3A6B" w:rsidRPr="00355736" w:rsidRDefault="00C116B3" w:rsidP="00CE33D4">
      <w:pPr>
        <w:pStyle w:val="ListParagraph"/>
        <w:numPr>
          <w:ilvl w:val="0"/>
          <w:numId w:val="30"/>
        </w:numPr>
        <w:autoSpaceDE w:val="0"/>
        <w:autoSpaceDN w:val="0"/>
        <w:adjustRightInd w:val="0"/>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Duomenų valdytojas turi teisę motyvuotai atsisakyti įgyvendinti Duomenų subjekto teises esant ADTAĮ 23 straipsnio 2 dalyje numatytoms aplinkybėms.</w:t>
      </w:r>
    </w:p>
    <w:p w:rsidR="00CC3A6B" w:rsidRDefault="00CC3A6B" w:rsidP="00CE33D4">
      <w:pPr>
        <w:pStyle w:val="ListParagraph"/>
        <w:numPr>
          <w:ilvl w:val="0"/>
          <w:numId w:val="30"/>
        </w:numPr>
        <w:autoSpaceDE w:val="0"/>
        <w:autoSpaceDN w:val="0"/>
        <w:adjustRightInd w:val="0"/>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subjektai </w:t>
      </w:r>
      <w:r w:rsidR="00895C0C" w:rsidRPr="00355736">
        <w:rPr>
          <w:rFonts w:ascii="Times New Roman" w:hAnsi="Times New Roman" w:cs="Times New Roman"/>
          <w:sz w:val="24"/>
          <w:szCs w:val="24"/>
        </w:rPr>
        <w:t>prašymus dėl savo teisių įgyvend</w:t>
      </w:r>
      <w:r w:rsidRPr="00355736">
        <w:rPr>
          <w:rFonts w:ascii="Times New Roman" w:hAnsi="Times New Roman" w:cs="Times New Roman"/>
          <w:sz w:val="24"/>
          <w:szCs w:val="24"/>
        </w:rPr>
        <w:t xml:space="preserve">inimo </w:t>
      </w:r>
      <w:r w:rsidR="00206839" w:rsidRPr="00355736">
        <w:rPr>
          <w:rFonts w:ascii="Times New Roman" w:hAnsi="Times New Roman" w:cs="Times New Roman"/>
          <w:sz w:val="24"/>
          <w:szCs w:val="24"/>
          <w:lang w:eastAsia="lt-LT"/>
        </w:rPr>
        <w:t>gali pateikti</w:t>
      </w:r>
      <w:r w:rsidR="00672FC3" w:rsidRPr="00355736">
        <w:rPr>
          <w:rFonts w:ascii="Times New Roman" w:hAnsi="Times New Roman" w:cs="Times New Roman"/>
          <w:sz w:val="24"/>
          <w:szCs w:val="24"/>
        </w:rPr>
        <w:t xml:space="preserve"> Įstaigai</w:t>
      </w:r>
      <w:r w:rsidR="00030DFB" w:rsidRPr="00355736">
        <w:rPr>
          <w:rFonts w:ascii="Times New Roman" w:hAnsi="Times New Roman" w:cs="Times New Roman"/>
          <w:sz w:val="24"/>
          <w:szCs w:val="24"/>
          <w:lang w:eastAsia="lt-LT"/>
        </w:rPr>
        <w:t>:</w:t>
      </w:r>
    </w:p>
    <w:p w:rsidR="003F7031" w:rsidRPr="00CE33D4" w:rsidRDefault="003F7031" w:rsidP="003F7031">
      <w:pPr>
        <w:pStyle w:val="ListParagraph"/>
        <w:autoSpaceDE w:val="0"/>
        <w:autoSpaceDN w:val="0"/>
        <w:adjustRightInd w:val="0"/>
        <w:spacing w:before="0" w:after="0"/>
        <w:ind w:left="567"/>
        <w:jc w:val="both"/>
        <w:rPr>
          <w:rFonts w:ascii="Times New Roman" w:hAnsi="Times New Roman" w:cs="Times New Roman"/>
          <w:sz w:val="24"/>
          <w:szCs w:val="24"/>
        </w:rPr>
      </w:pPr>
    </w:p>
    <w:tbl>
      <w:tblPr>
        <w:tblStyle w:val="MediumShading1-Accent1"/>
        <w:tblW w:w="0" w:type="auto"/>
        <w:tblInd w:w="108" w:type="dxa"/>
        <w:tblLook w:val="04A0" w:firstRow="1" w:lastRow="0" w:firstColumn="1" w:lastColumn="0" w:noHBand="0" w:noVBand="1"/>
      </w:tblPr>
      <w:tblGrid>
        <w:gridCol w:w="4111"/>
        <w:gridCol w:w="5528"/>
      </w:tblGrid>
      <w:tr w:rsidR="0084296C" w:rsidRPr="00355736" w:rsidTr="004A7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4296C" w:rsidRPr="00355736" w:rsidRDefault="0084296C" w:rsidP="00355736">
            <w:pPr>
              <w:pStyle w:val="ListParagraph"/>
              <w:spacing w:before="0" w:after="0"/>
              <w:ind w:left="0"/>
              <w:jc w:val="both"/>
              <w:rPr>
                <w:rFonts w:ascii="Times New Roman" w:hAnsi="Times New Roman" w:cs="Times New Roman"/>
                <w:b w:val="0"/>
                <w:sz w:val="24"/>
                <w:szCs w:val="24"/>
              </w:rPr>
            </w:pPr>
            <w:r w:rsidRPr="00355736">
              <w:rPr>
                <w:rFonts w:ascii="Times New Roman" w:hAnsi="Times New Roman" w:cs="Times New Roman"/>
                <w:sz w:val="24"/>
                <w:szCs w:val="24"/>
              </w:rPr>
              <w:t>Elektroniniu paštu</w:t>
            </w:r>
          </w:p>
        </w:tc>
        <w:tc>
          <w:tcPr>
            <w:tcW w:w="5528" w:type="dxa"/>
          </w:tcPr>
          <w:p w:rsidR="0084296C" w:rsidRPr="00355736" w:rsidRDefault="0084296C" w:rsidP="00355736">
            <w:pPr>
              <w:pStyle w:val="ListParagraph"/>
              <w:spacing w:before="0" w:after="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55736">
              <w:rPr>
                <w:rFonts w:ascii="Times New Roman" w:hAnsi="Times New Roman" w:cs="Times New Roman"/>
                <w:sz w:val="24"/>
                <w:szCs w:val="24"/>
              </w:rPr>
              <w:t>Registruotu paštu</w:t>
            </w:r>
          </w:p>
        </w:tc>
      </w:tr>
      <w:tr w:rsidR="0084296C" w:rsidRPr="00355736" w:rsidTr="004A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CC3A6B" w:rsidRPr="00355736" w:rsidRDefault="001B6FFC" w:rsidP="00CE33D4">
            <w:pPr>
              <w:pStyle w:val="ListParagraph"/>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darzelis.niektauza</w:t>
            </w:r>
            <w:r w:rsidR="00895C0C" w:rsidRPr="00355736">
              <w:rPr>
                <w:rFonts w:ascii="Times New Roman" w:hAnsi="Times New Roman" w:cs="Times New Roman"/>
                <w:b w:val="0"/>
                <w:sz w:val="24"/>
                <w:szCs w:val="24"/>
              </w:rPr>
              <w:t>@</w:t>
            </w:r>
            <w:r>
              <w:rPr>
                <w:rFonts w:ascii="Times New Roman" w:hAnsi="Times New Roman" w:cs="Times New Roman"/>
                <w:b w:val="0"/>
                <w:sz w:val="24"/>
                <w:szCs w:val="24"/>
              </w:rPr>
              <w:t>gmail.com</w:t>
            </w:r>
          </w:p>
        </w:tc>
        <w:tc>
          <w:tcPr>
            <w:tcW w:w="5528" w:type="dxa"/>
          </w:tcPr>
          <w:p w:rsidR="001B6FFC" w:rsidRPr="00355736" w:rsidRDefault="001B6FFC" w:rsidP="00355736">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Poilsio g. 47, LT-93166 Klaipėda</w:t>
            </w:r>
          </w:p>
        </w:tc>
      </w:tr>
    </w:tbl>
    <w:p w:rsidR="0020338A" w:rsidRPr="00355736" w:rsidRDefault="0020338A" w:rsidP="00355736">
      <w:pPr>
        <w:jc w:val="both"/>
        <w:rPr>
          <w:rFonts w:ascii="Times New Roman" w:eastAsiaTheme="minorHAnsi" w:hAnsi="Times New Roman"/>
          <w:b/>
          <w:sz w:val="24"/>
          <w:szCs w:val="24"/>
          <w:lang w:val="lt-LT"/>
        </w:rPr>
      </w:pPr>
    </w:p>
    <w:p w:rsidR="00CC3A6B" w:rsidRPr="00355736" w:rsidRDefault="00CC3A6B"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CC3A6B" w:rsidRDefault="00CC3A6B" w:rsidP="00355736">
      <w:pPr>
        <w:autoSpaceDE w:val="0"/>
        <w:autoSpaceDN w:val="0"/>
        <w:adjustRightInd w:val="0"/>
        <w:jc w:val="center"/>
        <w:rPr>
          <w:rFonts w:ascii="Times New Roman" w:hAnsi="Times New Roman"/>
          <w:b/>
          <w:bCs/>
          <w:color w:val="000000"/>
          <w:sz w:val="24"/>
          <w:szCs w:val="24"/>
          <w:lang w:val="lt-LT"/>
        </w:rPr>
      </w:pPr>
      <w:r w:rsidRPr="00355736">
        <w:rPr>
          <w:rFonts w:ascii="Times New Roman" w:hAnsi="Times New Roman"/>
          <w:b/>
          <w:bCs/>
          <w:color w:val="000000"/>
          <w:sz w:val="24"/>
          <w:szCs w:val="24"/>
          <w:lang w:val="lt-LT"/>
        </w:rPr>
        <w:t>ASMENS DUOMENŲ TVARKYTOJO PASITELKIMAS</w:t>
      </w:r>
    </w:p>
    <w:p w:rsidR="001B6FFC" w:rsidRPr="00355736" w:rsidRDefault="001B6FFC" w:rsidP="001B6FFC">
      <w:pPr>
        <w:autoSpaceDE w:val="0"/>
        <w:autoSpaceDN w:val="0"/>
        <w:adjustRightInd w:val="0"/>
        <w:rPr>
          <w:rFonts w:ascii="Times New Roman" w:hAnsi="Times New Roman"/>
          <w:color w:val="000000"/>
          <w:sz w:val="24"/>
          <w:szCs w:val="24"/>
          <w:lang w:val="lt-LT"/>
        </w:rPr>
      </w:pPr>
    </w:p>
    <w:p w:rsidR="00CC3A6B" w:rsidRPr="00355736" w:rsidRDefault="0020338A"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 xml:space="preserve">Tais atvejais, kai </w:t>
      </w:r>
      <w:r w:rsidR="00CC3A6B" w:rsidRPr="00355736">
        <w:rPr>
          <w:rFonts w:ascii="Times New Roman" w:hAnsi="Times New Roman" w:cs="Times New Roman"/>
          <w:color w:val="000000"/>
          <w:sz w:val="24"/>
          <w:szCs w:val="24"/>
        </w:rPr>
        <w:t>Įstaiga įgalioja D</w:t>
      </w:r>
      <w:r w:rsidRPr="00355736">
        <w:rPr>
          <w:rFonts w:ascii="Times New Roman" w:hAnsi="Times New Roman" w:cs="Times New Roman"/>
          <w:color w:val="000000"/>
          <w:sz w:val="24"/>
          <w:szCs w:val="24"/>
        </w:rPr>
        <w:t xml:space="preserve">uomenų tvarkytoją atlikti asmens duomenų tvarkymo veiksmus, tarp </w:t>
      </w:r>
      <w:r w:rsidR="00CC3A6B" w:rsidRPr="00355736">
        <w:rPr>
          <w:rFonts w:ascii="Times New Roman" w:hAnsi="Times New Roman" w:cs="Times New Roman"/>
          <w:color w:val="000000"/>
          <w:sz w:val="24"/>
          <w:szCs w:val="24"/>
        </w:rPr>
        <w:t>Įstaigos ir D</w:t>
      </w:r>
      <w:r w:rsidRPr="00355736">
        <w:rPr>
          <w:rFonts w:ascii="Times New Roman" w:hAnsi="Times New Roman" w:cs="Times New Roman"/>
          <w:color w:val="000000"/>
          <w:sz w:val="24"/>
          <w:szCs w:val="24"/>
        </w:rPr>
        <w:t xml:space="preserve">uomenų tvarkytojo turi būti sudaroma rašytinė asmens duomenų tvarkymo sutartis. </w:t>
      </w:r>
    </w:p>
    <w:p w:rsidR="00CC3A6B" w:rsidRPr="00355736" w:rsidRDefault="0020338A"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Sprendimą perduoti Duomenų su</w:t>
      </w:r>
      <w:r w:rsidR="00CC3A6B" w:rsidRPr="00355736">
        <w:rPr>
          <w:rFonts w:ascii="Times New Roman" w:hAnsi="Times New Roman" w:cs="Times New Roman"/>
          <w:color w:val="000000"/>
          <w:sz w:val="24"/>
          <w:szCs w:val="24"/>
        </w:rPr>
        <w:t>bjekto duomenų tvarkymą asmens D</w:t>
      </w:r>
      <w:r w:rsidRPr="00355736">
        <w:rPr>
          <w:rFonts w:ascii="Times New Roman" w:hAnsi="Times New Roman" w:cs="Times New Roman"/>
          <w:color w:val="000000"/>
          <w:sz w:val="24"/>
          <w:szCs w:val="24"/>
        </w:rPr>
        <w:t xml:space="preserve">uomenų tvarkytojui priima </w:t>
      </w:r>
      <w:r w:rsidR="00CC3A6B" w:rsidRPr="00355736">
        <w:rPr>
          <w:rFonts w:ascii="Times New Roman" w:hAnsi="Times New Roman" w:cs="Times New Roman"/>
          <w:color w:val="000000"/>
          <w:sz w:val="24"/>
          <w:szCs w:val="24"/>
        </w:rPr>
        <w:t>Įstaigos</w:t>
      </w:r>
      <w:r w:rsidRPr="00355736">
        <w:rPr>
          <w:rFonts w:ascii="Times New Roman" w:hAnsi="Times New Roman" w:cs="Times New Roman"/>
          <w:color w:val="000000"/>
          <w:sz w:val="24"/>
          <w:szCs w:val="24"/>
        </w:rPr>
        <w:t xml:space="preserve"> direktorius. </w:t>
      </w:r>
    </w:p>
    <w:p w:rsidR="00CC3A6B" w:rsidRPr="00355736" w:rsidRDefault="00CC3A6B"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Įstaigos</w:t>
      </w:r>
      <w:r w:rsidR="0020338A" w:rsidRPr="00355736">
        <w:rPr>
          <w:rFonts w:ascii="Times New Roman" w:hAnsi="Times New Roman" w:cs="Times New Roman"/>
          <w:color w:val="000000"/>
          <w:sz w:val="24"/>
          <w:szCs w:val="24"/>
        </w:rPr>
        <w:t xml:space="preserve"> vadovas privalo </w:t>
      </w:r>
      <w:r w:rsidRPr="00355736">
        <w:rPr>
          <w:rFonts w:ascii="Times New Roman" w:hAnsi="Times New Roman" w:cs="Times New Roman"/>
          <w:color w:val="000000"/>
          <w:sz w:val="24"/>
          <w:szCs w:val="24"/>
        </w:rPr>
        <w:t>parinkti tokį D</w:t>
      </w:r>
      <w:r w:rsidR="0020338A" w:rsidRPr="00355736">
        <w:rPr>
          <w:rFonts w:ascii="Times New Roman" w:hAnsi="Times New Roman" w:cs="Times New Roman"/>
          <w:color w:val="000000"/>
          <w:sz w:val="24"/>
          <w:szCs w:val="24"/>
        </w:rPr>
        <w:t xml:space="preserve">uomenų tvarkytoją, kuris garantuotų reikiamas technines ir organizacines duomenų apsaugos priemones ir užtikrintų, kad tokių priemonių būtų laikomasi. </w:t>
      </w:r>
    </w:p>
    <w:p w:rsidR="0020338A" w:rsidRPr="00355736" w:rsidRDefault="00CC3A6B"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Įstaiga, sutartyje įgaliodama D</w:t>
      </w:r>
      <w:r w:rsidR="0020338A" w:rsidRPr="00355736">
        <w:rPr>
          <w:rFonts w:ascii="Times New Roman" w:hAnsi="Times New Roman" w:cs="Times New Roman"/>
          <w:color w:val="000000"/>
          <w:sz w:val="24"/>
          <w:szCs w:val="24"/>
        </w:rPr>
        <w:t>uomenų tvarkytoją tvarkyti asmens duomenis, nurodo, kokius asmens duomenų tva</w:t>
      </w:r>
      <w:r w:rsidRPr="00355736">
        <w:rPr>
          <w:rFonts w:ascii="Times New Roman" w:hAnsi="Times New Roman" w:cs="Times New Roman"/>
          <w:color w:val="000000"/>
          <w:sz w:val="24"/>
          <w:szCs w:val="24"/>
        </w:rPr>
        <w:t>rkymo veiksmus privalo atlikti Duomenų tvarkytojas D</w:t>
      </w:r>
      <w:r w:rsidR="0020338A" w:rsidRPr="00355736">
        <w:rPr>
          <w:rFonts w:ascii="Times New Roman" w:hAnsi="Times New Roman" w:cs="Times New Roman"/>
          <w:color w:val="000000"/>
          <w:sz w:val="24"/>
          <w:szCs w:val="24"/>
        </w:rPr>
        <w:t>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būtų vieša pagal galiojančių įstatymų ir kitų teisės aktų nuostatas.</w:t>
      </w:r>
    </w:p>
    <w:p w:rsidR="00EB6913" w:rsidRDefault="00EB6913" w:rsidP="00CE33D4">
      <w:pPr>
        <w:jc w:val="both"/>
        <w:rPr>
          <w:rFonts w:ascii="Times New Roman" w:hAnsi="Times New Roman"/>
          <w:sz w:val="24"/>
          <w:szCs w:val="24"/>
        </w:rPr>
      </w:pPr>
    </w:p>
    <w:p w:rsidR="001B6FFC" w:rsidRPr="00CE33D4" w:rsidRDefault="001B6FFC" w:rsidP="00CE33D4">
      <w:pPr>
        <w:jc w:val="both"/>
        <w:rPr>
          <w:rFonts w:ascii="Times New Roman" w:hAnsi="Times New Roman"/>
          <w:sz w:val="24"/>
          <w:szCs w:val="24"/>
        </w:rPr>
      </w:pPr>
    </w:p>
    <w:p w:rsidR="00CC3A6B" w:rsidRPr="00355736" w:rsidRDefault="00CC3A6B"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lastRenderedPageBreak/>
        <w:t>SKYRIUS</w:t>
      </w:r>
    </w:p>
    <w:p w:rsidR="00FB7A16" w:rsidRDefault="00FB7A16" w:rsidP="00355736">
      <w:pPr>
        <w:jc w:val="center"/>
        <w:rPr>
          <w:rFonts w:ascii="Times New Roman" w:hAnsi="Times New Roman"/>
          <w:b/>
          <w:sz w:val="24"/>
          <w:szCs w:val="24"/>
          <w:lang w:val="lt-LT"/>
        </w:rPr>
      </w:pPr>
      <w:r w:rsidRPr="00355736">
        <w:rPr>
          <w:rFonts w:ascii="Times New Roman" w:hAnsi="Times New Roman"/>
          <w:b/>
          <w:sz w:val="24"/>
          <w:szCs w:val="24"/>
          <w:lang w:val="lt-LT"/>
        </w:rPr>
        <w:t>DUOMENŲ TEIKIMAS TRETIESIEMS ASMENIMS</w:t>
      </w:r>
    </w:p>
    <w:p w:rsidR="001B6FFC" w:rsidRPr="00355736" w:rsidRDefault="001B6FFC" w:rsidP="001B6FFC">
      <w:pPr>
        <w:rPr>
          <w:rFonts w:ascii="Times New Roman" w:hAnsi="Times New Roman"/>
          <w:b/>
          <w:sz w:val="24"/>
          <w:szCs w:val="24"/>
          <w:lang w:val="lt-LT"/>
        </w:rPr>
      </w:pPr>
    </w:p>
    <w:p w:rsidR="003F112A" w:rsidRPr="001B6FFC" w:rsidRDefault="00FB7A16" w:rsidP="00CE33D4">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Informacija apie Asmens duomenų teikimą ir gavimą:</w:t>
      </w:r>
    </w:p>
    <w:p w:rsidR="001B6FFC" w:rsidRPr="00CE33D4" w:rsidRDefault="001B6FFC" w:rsidP="001B6FFC">
      <w:pPr>
        <w:pStyle w:val="ListParagraph"/>
        <w:spacing w:before="0" w:after="0"/>
        <w:ind w:left="567"/>
        <w:jc w:val="both"/>
        <w:rPr>
          <w:rFonts w:ascii="Times New Roman" w:hAnsi="Times New Roman" w:cs="Times New Roman"/>
          <w:sz w:val="24"/>
          <w:szCs w:val="24"/>
        </w:rPr>
      </w:pPr>
    </w:p>
    <w:tbl>
      <w:tblPr>
        <w:tblStyle w:val="MediumShading1-Accent1"/>
        <w:tblW w:w="0" w:type="auto"/>
        <w:tblLook w:val="04A0" w:firstRow="1" w:lastRow="0" w:firstColumn="1" w:lastColumn="0" w:noHBand="0" w:noVBand="1"/>
      </w:tblPr>
      <w:tblGrid>
        <w:gridCol w:w="1970"/>
        <w:gridCol w:w="2069"/>
        <w:gridCol w:w="2136"/>
        <w:gridCol w:w="1814"/>
        <w:gridCol w:w="1865"/>
      </w:tblGrid>
      <w:tr w:rsidR="0048753F" w:rsidRPr="00355736" w:rsidTr="00CE3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FB7A16" w:rsidRPr="00355736" w:rsidRDefault="00FB7A16" w:rsidP="00355736">
            <w:pPr>
              <w:jc w:val="center"/>
              <w:rPr>
                <w:rFonts w:ascii="Times New Roman" w:hAnsi="Times New Roman"/>
                <w:sz w:val="24"/>
                <w:szCs w:val="24"/>
                <w:lang w:val="lt-LT"/>
              </w:rPr>
            </w:pPr>
            <w:r w:rsidRPr="00355736">
              <w:rPr>
                <w:rFonts w:ascii="Times New Roman" w:hAnsi="Times New Roman"/>
                <w:sz w:val="24"/>
                <w:szCs w:val="24"/>
                <w:lang w:val="lt-LT"/>
              </w:rPr>
              <w:t>Duomenų kategorijos</w:t>
            </w:r>
          </w:p>
        </w:tc>
        <w:tc>
          <w:tcPr>
            <w:tcW w:w="2069" w:type="dxa"/>
          </w:tcPr>
          <w:p w:rsidR="00FB7A16" w:rsidRPr="00355736" w:rsidRDefault="00FB7A16" w:rsidP="003557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valdytojas</w:t>
            </w:r>
          </w:p>
        </w:tc>
        <w:tc>
          <w:tcPr>
            <w:tcW w:w="2136" w:type="dxa"/>
          </w:tcPr>
          <w:p w:rsidR="00FB7A16" w:rsidRPr="00355736" w:rsidRDefault="00FB7A16" w:rsidP="003557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tvarkytojas</w:t>
            </w:r>
          </w:p>
        </w:tc>
        <w:tc>
          <w:tcPr>
            <w:tcW w:w="1814" w:type="dxa"/>
          </w:tcPr>
          <w:p w:rsidR="00FB7A16" w:rsidRPr="00355736" w:rsidRDefault="00FB7A16" w:rsidP="003557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teikėjas</w:t>
            </w:r>
          </w:p>
        </w:tc>
        <w:tc>
          <w:tcPr>
            <w:tcW w:w="1865" w:type="dxa"/>
          </w:tcPr>
          <w:p w:rsidR="00FB7A16" w:rsidRPr="00355736" w:rsidRDefault="00FB7A16" w:rsidP="003557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gavėjas</w:t>
            </w:r>
          </w:p>
        </w:tc>
      </w:tr>
      <w:tr w:rsidR="001B6FFC" w:rsidRPr="00355736" w:rsidTr="00CE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1B6FFC" w:rsidRPr="00355736" w:rsidRDefault="001B6FFC" w:rsidP="00C245CE">
            <w:pPr>
              <w:jc w:val="both"/>
              <w:rPr>
                <w:rFonts w:ascii="Times New Roman" w:hAnsi="Times New Roman"/>
                <w:b w:val="0"/>
                <w:sz w:val="24"/>
                <w:szCs w:val="24"/>
                <w:lang w:val="lt-LT"/>
              </w:rPr>
            </w:pPr>
            <w:r>
              <w:rPr>
                <w:rFonts w:ascii="Times New Roman" w:hAnsi="Times New Roman"/>
                <w:b w:val="0"/>
                <w:sz w:val="24"/>
                <w:szCs w:val="24"/>
                <w:lang w:val="lt-LT"/>
              </w:rPr>
              <w:t>Bendrieji</w:t>
            </w:r>
            <w:r w:rsidRPr="00355736">
              <w:rPr>
                <w:rFonts w:ascii="Times New Roman" w:hAnsi="Times New Roman"/>
                <w:b w:val="0"/>
                <w:sz w:val="24"/>
                <w:szCs w:val="24"/>
                <w:lang w:val="lt-LT"/>
              </w:rPr>
              <w:t xml:space="preserve"> ugdytinių (nepilnamečių asmenų) asmens duomenys</w:t>
            </w:r>
          </w:p>
        </w:tc>
        <w:tc>
          <w:tcPr>
            <w:tcW w:w="2069" w:type="dxa"/>
          </w:tcPr>
          <w:p w:rsidR="001B6FFC" w:rsidRPr="00355736" w:rsidRDefault="001B6FFC" w:rsidP="00717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VšĮ</w:t>
            </w:r>
            <w:r w:rsidRPr="00355736">
              <w:rPr>
                <w:rFonts w:ascii="Times New Roman" w:hAnsi="Times New Roman"/>
                <w:sz w:val="24"/>
                <w:szCs w:val="24"/>
                <w:lang w:val="lt-LT"/>
              </w:rPr>
              <w:t xml:space="preserve"> „</w:t>
            </w:r>
            <w:r>
              <w:rPr>
                <w:rFonts w:ascii="Times New Roman" w:hAnsi="Times New Roman"/>
                <w:sz w:val="24"/>
                <w:szCs w:val="24"/>
                <w:lang w:val="lt-LT"/>
              </w:rPr>
              <w:t>Niektauza</w:t>
            </w:r>
            <w:r w:rsidRPr="00355736">
              <w:rPr>
                <w:rFonts w:ascii="Times New Roman" w:hAnsi="Times New Roman"/>
                <w:sz w:val="24"/>
                <w:szCs w:val="24"/>
                <w:lang w:val="lt-LT"/>
              </w:rPr>
              <w:t>“</w:t>
            </w:r>
          </w:p>
        </w:tc>
        <w:tc>
          <w:tcPr>
            <w:tcW w:w="2136" w:type="dxa"/>
          </w:tcPr>
          <w:p w:rsidR="001B6FFC" w:rsidRPr="00355736"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VšĮ</w:t>
            </w:r>
            <w:r w:rsidRPr="00355736">
              <w:rPr>
                <w:rFonts w:ascii="Times New Roman" w:hAnsi="Times New Roman"/>
                <w:sz w:val="24"/>
                <w:szCs w:val="24"/>
                <w:lang w:val="lt-LT"/>
              </w:rPr>
              <w:t xml:space="preserve"> „</w:t>
            </w:r>
            <w:r>
              <w:rPr>
                <w:rFonts w:ascii="Times New Roman" w:hAnsi="Times New Roman"/>
                <w:sz w:val="24"/>
                <w:szCs w:val="24"/>
                <w:lang w:val="lt-LT"/>
              </w:rPr>
              <w:t>Niektauza</w:t>
            </w:r>
            <w:r w:rsidRPr="00355736">
              <w:rPr>
                <w:rFonts w:ascii="Times New Roman" w:hAnsi="Times New Roman"/>
                <w:sz w:val="24"/>
                <w:szCs w:val="24"/>
                <w:lang w:val="lt-LT"/>
              </w:rPr>
              <w:t>“</w:t>
            </w:r>
            <w:r w:rsidRPr="00355736">
              <w:rPr>
                <w:rFonts w:ascii="Times New Roman" w:hAnsi="Times New Roman"/>
                <w:sz w:val="24"/>
                <w:szCs w:val="24"/>
                <w:lang w:val="lt-LT"/>
              </w:rPr>
              <w:t>“</w:t>
            </w:r>
          </w:p>
        </w:tc>
        <w:tc>
          <w:tcPr>
            <w:tcW w:w="1814" w:type="dxa"/>
          </w:tcPr>
          <w:p w:rsidR="001B6FFC" w:rsidRPr="00355736"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subjekto atstovai</w:t>
            </w:r>
          </w:p>
        </w:tc>
        <w:tc>
          <w:tcPr>
            <w:tcW w:w="1865" w:type="dxa"/>
          </w:tcPr>
          <w:p w:rsidR="001B6FFC"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Klaipėdos miesto</w:t>
            </w:r>
            <w:r w:rsidRPr="00355736">
              <w:rPr>
                <w:rFonts w:ascii="Times New Roman" w:hAnsi="Times New Roman"/>
                <w:sz w:val="24"/>
                <w:szCs w:val="24"/>
                <w:lang w:val="lt-LT"/>
              </w:rPr>
              <w:t xml:space="preserve"> savivaldybė ir jai pavaldžios įstaigos;</w:t>
            </w:r>
          </w:p>
          <w:p w:rsidR="001B6FFC" w:rsidRPr="00355736"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Mokinių registras</w:t>
            </w:r>
          </w:p>
        </w:tc>
      </w:tr>
      <w:tr w:rsidR="001B6FFC" w:rsidRPr="00355736" w:rsidTr="00CE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1B6FFC" w:rsidRPr="00355736" w:rsidRDefault="001B6FFC" w:rsidP="00C245CE">
            <w:pPr>
              <w:jc w:val="both"/>
              <w:rPr>
                <w:rFonts w:ascii="Times New Roman" w:hAnsi="Times New Roman"/>
                <w:b w:val="0"/>
                <w:sz w:val="24"/>
                <w:szCs w:val="24"/>
                <w:lang w:val="lt-LT"/>
              </w:rPr>
            </w:pPr>
            <w:r w:rsidRPr="00355736">
              <w:rPr>
                <w:rFonts w:ascii="Times New Roman" w:hAnsi="Times New Roman"/>
                <w:b w:val="0"/>
                <w:sz w:val="24"/>
                <w:szCs w:val="24"/>
                <w:lang w:val="lt-LT"/>
              </w:rPr>
              <w:t xml:space="preserve">Specialių kategorijų asmens duomenys (duomenys apie </w:t>
            </w:r>
            <w:r>
              <w:rPr>
                <w:rFonts w:ascii="Times New Roman" w:hAnsi="Times New Roman"/>
                <w:b w:val="0"/>
                <w:sz w:val="24"/>
                <w:szCs w:val="24"/>
                <w:lang w:val="lt-LT"/>
              </w:rPr>
              <w:t xml:space="preserve">ugdytinių </w:t>
            </w:r>
            <w:r w:rsidRPr="00355736">
              <w:rPr>
                <w:rFonts w:ascii="Times New Roman" w:hAnsi="Times New Roman"/>
                <w:b w:val="0"/>
                <w:sz w:val="24"/>
                <w:szCs w:val="24"/>
                <w:lang w:val="lt-LT"/>
              </w:rPr>
              <w:t>sveikatą)</w:t>
            </w:r>
          </w:p>
        </w:tc>
        <w:tc>
          <w:tcPr>
            <w:tcW w:w="2069" w:type="dxa"/>
          </w:tcPr>
          <w:p w:rsidR="001B6FFC" w:rsidRDefault="001B6FFC">
            <w:pPr>
              <w:cnfStyle w:val="000000010000" w:firstRow="0" w:lastRow="0" w:firstColumn="0" w:lastColumn="0" w:oddVBand="0" w:evenVBand="0" w:oddHBand="0" w:evenHBand="1" w:firstRowFirstColumn="0" w:firstRowLastColumn="0" w:lastRowFirstColumn="0" w:lastRowLastColumn="0"/>
            </w:pPr>
            <w:r w:rsidRPr="00B62BD6">
              <w:rPr>
                <w:rFonts w:ascii="Times New Roman" w:hAnsi="Times New Roman"/>
                <w:sz w:val="24"/>
                <w:szCs w:val="24"/>
                <w:lang w:val="lt-LT"/>
              </w:rPr>
              <w:t>VšĮ „Niektauza“</w:t>
            </w:r>
          </w:p>
        </w:tc>
        <w:tc>
          <w:tcPr>
            <w:tcW w:w="2136" w:type="dxa"/>
          </w:tcPr>
          <w:p w:rsidR="001B6FFC" w:rsidRDefault="001B6FFC">
            <w:pPr>
              <w:cnfStyle w:val="000000010000" w:firstRow="0" w:lastRow="0" w:firstColumn="0" w:lastColumn="0" w:oddVBand="0" w:evenVBand="0" w:oddHBand="0" w:evenHBand="1" w:firstRowFirstColumn="0" w:firstRowLastColumn="0" w:lastRowFirstColumn="0" w:lastRowLastColumn="0"/>
            </w:pPr>
            <w:r w:rsidRPr="00B62BD6">
              <w:rPr>
                <w:rFonts w:ascii="Times New Roman" w:hAnsi="Times New Roman"/>
                <w:sz w:val="24"/>
                <w:szCs w:val="24"/>
                <w:lang w:val="lt-LT"/>
              </w:rPr>
              <w:t>VšĮ „Niektauza“</w:t>
            </w:r>
          </w:p>
        </w:tc>
        <w:tc>
          <w:tcPr>
            <w:tcW w:w="1814" w:type="dxa"/>
          </w:tcPr>
          <w:p w:rsidR="001B6FFC" w:rsidRPr="00355736" w:rsidRDefault="001B6FFC"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subjekto atstovas</w:t>
            </w:r>
            <w:r w:rsidRPr="00355736">
              <w:rPr>
                <w:rFonts w:ascii="Times New Roman" w:hAnsi="Times New Roman"/>
                <w:sz w:val="24"/>
                <w:szCs w:val="24"/>
                <w:lang w:val="lt-LT"/>
              </w:rPr>
              <w:t>;</w:t>
            </w:r>
          </w:p>
          <w:p w:rsidR="001B6FFC" w:rsidRPr="00355736" w:rsidRDefault="001B6FFC"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Sveikatos priežiūros ir gydymo įstaigos</w:t>
            </w:r>
          </w:p>
        </w:tc>
        <w:tc>
          <w:tcPr>
            <w:tcW w:w="1865" w:type="dxa"/>
          </w:tcPr>
          <w:p w:rsidR="001B6FFC" w:rsidRPr="00355736" w:rsidRDefault="001B6FFC"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Be Duomenų subjekto atstovo sutiimo neperduodama</w:t>
            </w:r>
          </w:p>
        </w:tc>
      </w:tr>
      <w:tr w:rsidR="001B6FFC" w:rsidRPr="00355736" w:rsidTr="00CE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1B6FFC" w:rsidRPr="00355736" w:rsidRDefault="001B6FFC" w:rsidP="00C245CE">
            <w:pPr>
              <w:jc w:val="both"/>
              <w:rPr>
                <w:rFonts w:ascii="Times New Roman" w:hAnsi="Times New Roman"/>
                <w:b w:val="0"/>
                <w:sz w:val="24"/>
                <w:szCs w:val="24"/>
                <w:lang w:val="lt-LT"/>
              </w:rPr>
            </w:pPr>
            <w:r>
              <w:rPr>
                <w:rFonts w:ascii="Times New Roman" w:hAnsi="Times New Roman"/>
                <w:b w:val="0"/>
                <w:sz w:val="24"/>
                <w:szCs w:val="24"/>
                <w:lang w:val="lt-LT"/>
              </w:rPr>
              <w:t>Bendrieji u</w:t>
            </w:r>
            <w:r w:rsidRPr="00355736">
              <w:rPr>
                <w:rFonts w:ascii="Times New Roman" w:hAnsi="Times New Roman"/>
                <w:b w:val="0"/>
                <w:sz w:val="24"/>
                <w:szCs w:val="24"/>
                <w:lang w:val="lt-LT"/>
              </w:rPr>
              <w:t>gdytinių atstovų (tėvų/ globėjų/ rūpintojų) asmens duomenys</w:t>
            </w:r>
          </w:p>
        </w:tc>
        <w:tc>
          <w:tcPr>
            <w:tcW w:w="2069" w:type="dxa"/>
          </w:tcPr>
          <w:p w:rsidR="001B6FFC" w:rsidRDefault="001B6FFC">
            <w:pPr>
              <w:cnfStyle w:val="000000100000" w:firstRow="0" w:lastRow="0" w:firstColumn="0" w:lastColumn="0" w:oddVBand="0" w:evenVBand="0" w:oddHBand="1" w:evenHBand="0" w:firstRowFirstColumn="0" w:firstRowLastColumn="0" w:lastRowFirstColumn="0" w:lastRowLastColumn="0"/>
            </w:pPr>
            <w:r w:rsidRPr="00433CAA">
              <w:rPr>
                <w:rFonts w:ascii="Times New Roman" w:hAnsi="Times New Roman"/>
                <w:sz w:val="24"/>
                <w:szCs w:val="24"/>
                <w:lang w:val="lt-LT"/>
              </w:rPr>
              <w:t>VšĮ „Niektauza“</w:t>
            </w:r>
          </w:p>
        </w:tc>
        <w:tc>
          <w:tcPr>
            <w:tcW w:w="2136" w:type="dxa"/>
          </w:tcPr>
          <w:p w:rsidR="001B6FFC" w:rsidRDefault="001B6FFC">
            <w:pPr>
              <w:cnfStyle w:val="000000100000" w:firstRow="0" w:lastRow="0" w:firstColumn="0" w:lastColumn="0" w:oddVBand="0" w:evenVBand="0" w:oddHBand="1" w:evenHBand="0" w:firstRowFirstColumn="0" w:firstRowLastColumn="0" w:lastRowFirstColumn="0" w:lastRowLastColumn="0"/>
            </w:pPr>
            <w:r w:rsidRPr="00433CAA">
              <w:rPr>
                <w:rFonts w:ascii="Times New Roman" w:hAnsi="Times New Roman"/>
                <w:sz w:val="24"/>
                <w:szCs w:val="24"/>
                <w:lang w:val="lt-LT"/>
              </w:rPr>
              <w:t>VšĮ „Niektauza“</w:t>
            </w:r>
          </w:p>
        </w:tc>
        <w:tc>
          <w:tcPr>
            <w:tcW w:w="1814" w:type="dxa"/>
          </w:tcPr>
          <w:p w:rsidR="001B6FFC" w:rsidRPr="00355736"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tc>
        <w:tc>
          <w:tcPr>
            <w:tcW w:w="1865" w:type="dxa"/>
          </w:tcPr>
          <w:p w:rsidR="001B6FFC" w:rsidRDefault="001B6FFC" w:rsidP="00B054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Klaipėdos miesto</w:t>
            </w:r>
            <w:r w:rsidRPr="00355736">
              <w:rPr>
                <w:rFonts w:ascii="Times New Roman" w:hAnsi="Times New Roman"/>
                <w:sz w:val="24"/>
                <w:szCs w:val="24"/>
                <w:lang w:val="lt-LT"/>
              </w:rPr>
              <w:t xml:space="preserve"> savivaldybė ir jai pavaldžios įstaigos;</w:t>
            </w:r>
          </w:p>
          <w:p w:rsidR="001B6FFC" w:rsidRPr="00355736" w:rsidRDefault="001B6FFC" w:rsidP="00B054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Mokinių registras</w:t>
            </w:r>
          </w:p>
        </w:tc>
      </w:tr>
      <w:tr w:rsidR="001B6FFC" w:rsidRPr="00355736" w:rsidTr="00CE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1B6FFC" w:rsidRPr="00355736" w:rsidRDefault="001B6FFC" w:rsidP="00C245CE">
            <w:pPr>
              <w:jc w:val="both"/>
              <w:rPr>
                <w:rFonts w:ascii="Times New Roman" w:hAnsi="Times New Roman"/>
                <w:b w:val="0"/>
                <w:sz w:val="24"/>
                <w:szCs w:val="24"/>
                <w:lang w:val="lt-LT"/>
              </w:rPr>
            </w:pPr>
            <w:r>
              <w:rPr>
                <w:rFonts w:ascii="Times New Roman" w:hAnsi="Times New Roman"/>
                <w:b w:val="0"/>
                <w:sz w:val="24"/>
                <w:szCs w:val="24"/>
                <w:lang w:val="lt-LT"/>
              </w:rPr>
              <w:t>D</w:t>
            </w:r>
            <w:r w:rsidRPr="00355736">
              <w:rPr>
                <w:rFonts w:ascii="Times New Roman" w:hAnsi="Times New Roman"/>
                <w:b w:val="0"/>
                <w:sz w:val="24"/>
                <w:szCs w:val="24"/>
                <w:lang w:val="lt-LT"/>
              </w:rPr>
              <w:t>arbuotojų asmens duomenys</w:t>
            </w:r>
          </w:p>
        </w:tc>
        <w:tc>
          <w:tcPr>
            <w:tcW w:w="2069" w:type="dxa"/>
          </w:tcPr>
          <w:p w:rsidR="001B6FFC" w:rsidRDefault="001B6FFC">
            <w:pPr>
              <w:cnfStyle w:val="000000010000" w:firstRow="0" w:lastRow="0" w:firstColumn="0" w:lastColumn="0" w:oddVBand="0" w:evenVBand="0" w:oddHBand="0" w:evenHBand="1" w:firstRowFirstColumn="0" w:firstRowLastColumn="0" w:lastRowFirstColumn="0" w:lastRowLastColumn="0"/>
            </w:pPr>
            <w:r w:rsidRPr="00F9333C">
              <w:rPr>
                <w:rFonts w:ascii="Times New Roman" w:hAnsi="Times New Roman"/>
                <w:sz w:val="24"/>
                <w:szCs w:val="24"/>
                <w:lang w:val="lt-LT"/>
              </w:rPr>
              <w:t>VšĮ „Niektauza“</w:t>
            </w:r>
          </w:p>
        </w:tc>
        <w:tc>
          <w:tcPr>
            <w:tcW w:w="2136" w:type="dxa"/>
          </w:tcPr>
          <w:p w:rsidR="001B6FFC" w:rsidRDefault="001B6FFC">
            <w:pPr>
              <w:cnfStyle w:val="000000010000" w:firstRow="0" w:lastRow="0" w:firstColumn="0" w:lastColumn="0" w:oddVBand="0" w:evenVBand="0" w:oddHBand="0" w:evenHBand="1" w:firstRowFirstColumn="0" w:firstRowLastColumn="0" w:lastRowFirstColumn="0" w:lastRowLastColumn="0"/>
            </w:pPr>
            <w:r w:rsidRPr="00F9333C">
              <w:rPr>
                <w:rFonts w:ascii="Times New Roman" w:hAnsi="Times New Roman"/>
                <w:sz w:val="24"/>
                <w:szCs w:val="24"/>
                <w:lang w:val="lt-LT"/>
              </w:rPr>
              <w:t>VšĮ „Niektauza“</w:t>
            </w:r>
          </w:p>
        </w:tc>
        <w:tc>
          <w:tcPr>
            <w:tcW w:w="1814" w:type="dxa"/>
          </w:tcPr>
          <w:p w:rsidR="001B6FFC" w:rsidRPr="00355736" w:rsidRDefault="001B6FFC"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Duomenų subjektas;</w:t>
            </w:r>
          </w:p>
          <w:p w:rsidR="001B6FFC" w:rsidRPr="00355736" w:rsidRDefault="001B6FFC"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SoDra</w:t>
            </w:r>
            <w:r w:rsidRPr="00355736">
              <w:rPr>
                <w:rFonts w:ascii="Times New Roman" w:hAnsi="Times New Roman"/>
                <w:sz w:val="24"/>
                <w:szCs w:val="24"/>
                <w:lang w:val="lt-LT"/>
              </w:rPr>
              <w:t xml:space="preserve">; </w:t>
            </w:r>
          </w:p>
          <w:p w:rsidR="001B6FFC" w:rsidRPr="00355736" w:rsidRDefault="001B6FFC" w:rsidP="0035573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VMI prie LR FM</w:t>
            </w:r>
          </w:p>
        </w:tc>
        <w:tc>
          <w:tcPr>
            <w:tcW w:w="1865" w:type="dxa"/>
          </w:tcPr>
          <w:p w:rsidR="001B6FFC" w:rsidRDefault="001B6FFC" w:rsidP="00B0549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Klaipėdos miesto</w:t>
            </w:r>
            <w:r w:rsidRPr="00355736">
              <w:rPr>
                <w:rFonts w:ascii="Times New Roman" w:hAnsi="Times New Roman"/>
                <w:sz w:val="24"/>
                <w:szCs w:val="24"/>
                <w:lang w:val="lt-LT"/>
              </w:rPr>
              <w:t xml:space="preserve"> savivaldybė ir jai pavaldžios įstaigos;</w:t>
            </w:r>
          </w:p>
          <w:p w:rsidR="001B6FFC" w:rsidRDefault="001B6FFC" w:rsidP="00B0549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Mokytojų registras;</w:t>
            </w:r>
          </w:p>
          <w:p w:rsidR="001B6FFC" w:rsidRPr="00355736" w:rsidRDefault="001B6FFC" w:rsidP="00F7082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SoDra</w:t>
            </w:r>
            <w:r w:rsidRPr="00355736">
              <w:rPr>
                <w:rFonts w:ascii="Times New Roman" w:hAnsi="Times New Roman"/>
                <w:sz w:val="24"/>
                <w:szCs w:val="24"/>
                <w:lang w:val="lt-LT"/>
              </w:rPr>
              <w:t>;</w:t>
            </w:r>
          </w:p>
          <w:p w:rsidR="001B6FFC" w:rsidRPr="00355736" w:rsidRDefault="001B6FFC" w:rsidP="00B0549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VMI</w:t>
            </w:r>
            <w:r>
              <w:rPr>
                <w:rFonts w:ascii="Times New Roman" w:hAnsi="Times New Roman"/>
                <w:sz w:val="24"/>
                <w:szCs w:val="24"/>
                <w:lang w:val="lt-LT"/>
              </w:rPr>
              <w:t xml:space="preserve"> prie LR FM</w:t>
            </w:r>
          </w:p>
        </w:tc>
      </w:tr>
      <w:tr w:rsidR="001B6FFC" w:rsidRPr="00355736" w:rsidTr="00CE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rsidR="001B6FFC" w:rsidRPr="00355736" w:rsidRDefault="001B6FFC" w:rsidP="00C245CE">
            <w:pPr>
              <w:jc w:val="both"/>
              <w:rPr>
                <w:rFonts w:ascii="Times New Roman" w:hAnsi="Times New Roman"/>
                <w:sz w:val="24"/>
                <w:szCs w:val="24"/>
                <w:lang w:val="lt-LT"/>
              </w:rPr>
            </w:pPr>
            <w:r w:rsidRPr="00355736">
              <w:rPr>
                <w:rFonts w:ascii="Times New Roman" w:hAnsi="Times New Roman"/>
                <w:b w:val="0"/>
                <w:sz w:val="24"/>
                <w:szCs w:val="24"/>
                <w:lang w:val="lt-LT"/>
              </w:rPr>
              <w:t>Paslaugų ir (ar) prekių teikėjų asmens duomenys</w:t>
            </w:r>
          </w:p>
        </w:tc>
        <w:tc>
          <w:tcPr>
            <w:tcW w:w="2069" w:type="dxa"/>
          </w:tcPr>
          <w:p w:rsidR="001B6FFC" w:rsidRDefault="001B6FFC">
            <w:pPr>
              <w:cnfStyle w:val="000000100000" w:firstRow="0" w:lastRow="0" w:firstColumn="0" w:lastColumn="0" w:oddVBand="0" w:evenVBand="0" w:oddHBand="1" w:evenHBand="0" w:firstRowFirstColumn="0" w:firstRowLastColumn="0" w:lastRowFirstColumn="0" w:lastRowLastColumn="0"/>
            </w:pPr>
            <w:r w:rsidRPr="006F67C0">
              <w:rPr>
                <w:rFonts w:ascii="Times New Roman" w:hAnsi="Times New Roman"/>
                <w:sz w:val="24"/>
                <w:szCs w:val="24"/>
                <w:lang w:val="lt-LT"/>
              </w:rPr>
              <w:t>VšĮ „Niektauza“</w:t>
            </w:r>
          </w:p>
        </w:tc>
        <w:tc>
          <w:tcPr>
            <w:tcW w:w="2136" w:type="dxa"/>
          </w:tcPr>
          <w:p w:rsidR="001B6FFC" w:rsidRDefault="001B6FFC">
            <w:pPr>
              <w:cnfStyle w:val="000000100000" w:firstRow="0" w:lastRow="0" w:firstColumn="0" w:lastColumn="0" w:oddVBand="0" w:evenVBand="0" w:oddHBand="1" w:evenHBand="0" w:firstRowFirstColumn="0" w:firstRowLastColumn="0" w:lastRowFirstColumn="0" w:lastRowLastColumn="0"/>
            </w:pPr>
            <w:r w:rsidRPr="006F67C0">
              <w:rPr>
                <w:rFonts w:ascii="Times New Roman" w:hAnsi="Times New Roman"/>
                <w:sz w:val="24"/>
                <w:szCs w:val="24"/>
                <w:lang w:val="lt-LT"/>
              </w:rPr>
              <w:t>VšĮ „Niektauza“</w:t>
            </w:r>
          </w:p>
        </w:tc>
        <w:tc>
          <w:tcPr>
            <w:tcW w:w="1814" w:type="dxa"/>
          </w:tcPr>
          <w:p w:rsidR="001B6FFC" w:rsidRPr="00355736"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tc>
        <w:tc>
          <w:tcPr>
            <w:tcW w:w="1865" w:type="dxa"/>
          </w:tcPr>
          <w:p w:rsidR="001B6FFC" w:rsidRPr="00355736"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SoDra</w:t>
            </w:r>
            <w:r w:rsidRPr="00355736">
              <w:rPr>
                <w:rFonts w:ascii="Times New Roman" w:hAnsi="Times New Roman"/>
                <w:sz w:val="24"/>
                <w:szCs w:val="24"/>
                <w:lang w:val="lt-LT"/>
              </w:rPr>
              <w:t>;</w:t>
            </w:r>
          </w:p>
          <w:p w:rsidR="001B6FFC" w:rsidRPr="00355736"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VMI prie LR FM;</w:t>
            </w:r>
          </w:p>
          <w:p w:rsidR="001B6FFC" w:rsidRPr="00355736"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Viešųjų pirkimų tarnyba;</w:t>
            </w:r>
          </w:p>
          <w:p w:rsidR="001B6FFC" w:rsidRPr="00355736" w:rsidRDefault="001B6FFC" w:rsidP="003557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55736">
              <w:rPr>
                <w:rFonts w:ascii="Times New Roman" w:hAnsi="Times New Roman"/>
                <w:sz w:val="24"/>
                <w:szCs w:val="24"/>
                <w:lang w:val="lt-LT"/>
              </w:rPr>
              <w:t>Teisėsaugos institucijoms.</w:t>
            </w:r>
          </w:p>
        </w:tc>
      </w:tr>
    </w:tbl>
    <w:p w:rsidR="0020338A" w:rsidRPr="00355736" w:rsidRDefault="0020338A" w:rsidP="00355736">
      <w:pPr>
        <w:jc w:val="both"/>
        <w:rPr>
          <w:rFonts w:ascii="Times New Roman" w:eastAsiaTheme="minorHAnsi" w:hAnsi="Times New Roman"/>
          <w:b/>
          <w:sz w:val="24"/>
          <w:szCs w:val="24"/>
          <w:lang w:val="lt-LT"/>
        </w:rPr>
      </w:pPr>
    </w:p>
    <w:p w:rsidR="00FB7A16" w:rsidRPr="00355736" w:rsidRDefault="00FB7A16"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t>N</w:t>
      </w:r>
      <w:r w:rsidR="0020338A" w:rsidRPr="00355736">
        <w:rPr>
          <w:rFonts w:ascii="Times New Roman" w:hAnsi="Times New Roman" w:cs="Times New Roman"/>
          <w:color w:val="000000"/>
          <w:sz w:val="24"/>
          <w:szCs w:val="24"/>
        </w:rPr>
        <w:t xml:space="preserve">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Informacija (asmens duomenys) apie </w:t>
      </w:r>
      <w:r w:rsidR="00E731B8" w:rsidRPr="00355736">
        <w:rPr>
          <w:rFonts w:ascii="Times New Roman" w:hAnsi="Times New Roman" w:cs="Times New Roman"/>
          <w:color w:val="000000"/>
          <w:sz w:val="24"/>
          <w:szCs w:val="24"/>
        </w:rPr>
        <w:t>Duomenų subjektą</w:t>
      </w:r>
      <w:r w:rsidR="0020338A" w:rsidRPr="00355736">
        <w:rPr>
          <w:rFonts w:ascii="Times New Roman" w:hAnsi="Times New Roman" w:cs="Times New Roman"/>
          <w:color w:val="000000"/>
          <w:sz w:val="24"/>
          <w:szCs w:val="24"/>
        </w:rPr>
        <w:t xml:space="preserve"> telefonu neteikiama. </w:t>
      </w:r>
    </w:p>
    <w:p w:rsidR="00FB7A16" w:rsidRPr="00355736" w:rsidRDefault="0020338A"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rPr>
        <w:lastRenderedPageBreak/>
        <w:t xml:space="preserve">Vienkartinio duomenų teikimo atveju </w:t>
      </w:r>
      <w:r w:rsidR="00FB7A16" w:rsidRPr="00355736">
        <w:rPr>
          <w:rFonts w:ascii="Times New Roman" w:hAnsi="Times New Roman" w:cs="Times New Roman"/>
          <w:color w:val="000000"/>
          <w:sz w:val="24"/>
          <w:szCs w:val="24"/>
        </w:rPr>
        <w:t>Įstaiga, teikdama</w:t>
      </w:r>
      <w:r w:rsidRPr="00355736">
        <w:rPr>
          <w:rFonts w:ascii="Times New Roman" w:hAnsi="Times New Roman" w:cs="Times New Roman"/>
          <w:color w:val="000000"/>
          <w:sz w:val="24"/>
          <w:szCs w:val="24"/>
        </w:rPr>
        <w:t xml:space="preserve"> asmens duomenis pagal duomenų gavėjo rašytinį prašymą, prioritetą teikia duomenų teikimui elektroninių ryšių priemonėmis. </w:t>
      </w:r>
    </w:p>
    <w:p w:rsidR="00E355A7" w:rsidRPr="00355736" w:rsidRDefault="00B93004"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eastAsia="MS Mincho" w:hAnsi="Times New Roman" w:cs="Times New Roman"/>
          <w:sz w:val="24"/>
          <w:szCs w:val="24"/>
        </w:rPr>
        <w:t>Įstaiga, užtikrina, kad</w:t>
      </w:r>
      <w:r w:rsidR="001630EE" w:rsidRPr="00355736">
        <w:rPr>
          <w:rFonts w:ascii="Times New Roman" w:eastAsia="MS Mincho" w:hAnsi="Times New Roman" w:cs="Times New Roman"/>
          <w:sz w:val="24"/>
          <w:szCs w:val="24"/>
        </w:rPr>
        <w:t xml:space="preserve"> </w:t>
      </w:r>
      <w:r w:rsidR="00067D01">
        <w:rPr>
          <w:rFonts w:ascii="Times New Roman" w:hAnsi="Times New Roman" w:cs="Times New Roman"/>
          <w:sz w:val="24"/>
          <w:szCs w:val="24"/>
        </w:rPr>
        <w:t>ugdymo</w:t>
      </w:r>
      <w:r w:rsidR="003254C8" w:rsidRPr="00355736">
        <w:rPr>
          <w:rFonts w:ascii="Times New Roman" w:hAnsi="Times New Roman" w:cs="Times New Roman"/>
          <w:sz w:val="24"/>
          <w:szCs w:val="24"/>
        </w:rPr>
        <w:t xml:space="preserve"> </w:t>
      </w:r>
      <w:r w:rsidR="00093DA7" w:rsidRPr="00355736">
        <w:rPr>
          <w:rFonts w:ascii="Times New Roman" w:hAnsi="Times New Roman" w:cs="Times New Roman"/>
          <w:sz w:val="24"/>
          <w:szCs w:val="24"/>
        </w:rPr>
        <w:t>paslaugų</w:t>
      </w:r>
      <w:r w:rsidR="00093DA7" w:rsidRPr="00355736">
        <w:rPr>
          <w:rFonts w:ascii="Times New Roman" w:eastAsia="MS Mincho" w:hAnsi="Times New Roman" w:cs="Times New Roman"/>
          <w:sz w:val="24"/>
          <w:szCs w:val="24"/>
        </w:rPr>
        <w:t xml:space="preserve"> </w:t>
      </w:r>
      <w:r w:rsidRPr="00355736">
        <w:rPr>
          <w:rFonts w:ascii="Times New Roman" w:eastAsia="MS Mincho" w:hAnsi="Times New Roman" w:cs="Times New Roman"/>
          <w:sz w:val="24"/>
          <w:szCs w:val="24"/>
        </w:rPr>
        <w:t xml:space="preserve">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001630EE" w:rsidRPr="00355736">
        <w:rPr>
          <w:rFonts w:ascii="Times New Roman" w:eastAsia="MS Mincho" w:hAnsi="Times New Roman" w:cs="Times New Roman"/>
          <w:sz w:val="24"/>
          <w:szCs w:val="24"/>
        </w:rPr>
        <w:t>Duomenų subjekto</w:t>
      </w:r>
      <w:r w:rsidRPr="00355736">
        <w:rPr>
          <w:rFonts w:ascii="Times New Roman" w:eastAsia="MS Mincho" w:hAnsi="Times New Roman" w:cs="Times New Roman"/>
          <w:sz w:val="24"/>
          <w:szCs w:val="24"/>
        </w:rPr>
        <w:t xml:space="preserve"> sutikimą ir laikytis asmens duomenų perdavimo trečiosioms valstybėms taisyklių (Reglamento 44-45 str.).</w:t>
      </w:r>
    </w:p>
    <w:p w:rsidR="000F2576" w:rsidRPr="009B4937" w:rsidRDefault="000F2576" w:rsidP="009B4937">
      <w:pPr>
        <w:jc w:val="both"/>
        <w:rPr>
          <w:rFonts w:ascii="Times New Roman" w:hAnsi="Times New Roman"/>
          <w:sz w:val="24"/>
          <w:szCs w:val="24"/>
        </w:rPr>
      </w:pPr>
    </w:p>
    <w:p w:rsidR="000F2576" w:rsidRPr="00355736" w:rsidRDefault="000F2576"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0F2576" w:rsidRDefault="000F2576" w:rsidP="00355736">
      <w:pPr>
        <w:jc w:val="center"/>
        <w:rPr>
          <w:rFonts w:ascii="Times New Roman" w:hAnsi="Times New Roman"/>
          <w:b/>
          <w:sz w:val="24"/>
          <w:szCs w:val="24"/>
        </w:rPr>
      </w:pPr>
      <w:r w:rsidRPr="00355736">
        <w:rPr>
          <w:rFonts w:ascii="Times New Roman" w:hAnsi="Times New Roman"/>
          <w:b/>
          <w:sz w:val="24"/>
          <w:szCs w:val="24"/>
        </w:rPr>
        <w:t>ASMENS DUOMENŲ SAUGOJIMO IR SUNAIKINIMO TVARKA</w:t>
      </w:r>
    </w:p>
    <w:p w:rsidR="001B6FFC" w:rsidRPr="00355736" w:rsidRDefault="001B6FFC" w:rsidP="001B6FFC">
      <w:pPr>
        <w:rPr>
          <w:rFonts w:ascii="Times New Roman" w:hAnsi="Times New Roman"/>
          <w:b/>
          <w:sz w:val="24"/>
          <w:szCs w:val="24"/>
        </w:rPr>
      </w:pP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Įstaigos tvarkomi asmens duomenys saugomi serveriuose, esančiuose Europos Sąjungos teritorijoje, taip pat duomenų bazėse ir popierinėse bylose.</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bidi="lt-LT"/>
        </w:rPr>
        <w:t xml:space="preserve">Asmens duomenys </w:t>
      </w:r>
      <w:r w:rsidRPr="00355736">
        <w:rPr>
          <w:rFonts w:ascii="Times New Roman" w:hAnsi="Times New Roman" w:cs="Times New Roman"/>
          <w:sz w:val="24"/>
          <w:szCs w:val="24"/>
          <w:lang w:eastAsia="lt-LT"/>
        </w:rPr>
        <w:t>Įstaigos</w:t>
      </w:r>
      <w:r w:rsidRPr="00355736">
        <w:rPr>
          <w:rFonts w:ascii="Times New Roman" w:hAnsi="Times New Roman" w:cs="Times New Roman"/>
          <w:sz w:val="24"/>
          <w:szCs w:val="24"/>
          <w:lang w:eastAsia="lt-LT" w:bidi="lt-LT"/>
        </w:rPr>
        <w:t xml:space="preserve"> saugomi tokia forma, kad duomenų subjektų tapatybę būtų galima nustatyti ne ilgiau, nei tai būtina tais tikslais, kuriais asmens duomenys yra tvarkomi.</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lang w:eastAsia="lt-LT"/>
        </w:rPr>
        <w:t>Asmens duomenys, nereikalingi jų tvarkymo tikslams, sunaikinami, jeigu Lietuvos Respublikos teisės aktai nenustato kitaip.</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color w:val="000000"/>
          <w:sz w:val="24"/>
          <w:szCs w:val="24"/>
          <w:lang w:eastAsia="lt-LT"/>
        </w:rPr>
        <w:t xml:space="preserve">Dokumentų saugojimo Įstaigoje terminus ir tvarką reglamentuoja Lietuvos Respublikos teisės aktai ir kiekvienais metais tvirtinami </w:t>
      </w:r>
      <w:r w:rsidRPr="00355736">
        <w:rPr>
          <w:rFonts w:ascii="Times New Roman" w:hAnsi="Times New Roman" w:cs="Times New Roman"/>
          <w:sz w:val="24"/>
          <w:szCs w:val="24"/>
          <w:lang w:eastAsia="lt-LT"/>
        </w:rPr>
        <w:t>Įstaigos</w:t>
      </w:r>
      <w:r w:rsidRPr="00355736">
        <w:rPr>
          <w:rFonts w:ascii="Times New Roman" w:hAnsi="Times New Roman" w:cs="Times New Roman"/>
          <w:color w:val="000000"/>
          <w:sz w:val="24"/>
          <w:szCs w:val="24"/>
          <w:lang w:eastAsia="lt-LT"/>
        </w:rPr>
        <w:t xml:space="preserve"> dokumentacijos planai. </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bidi="lt-LT"/>
        </w:rPr>
        <w:t xml:space="preserve">Dokumentus, kuriuose yra asmens duomenų, saugo </w:t>
      </w:r>
      <w:r w:rsidRPr="00355736">
        <w:rPr>
          <w:rFonts w:ascii="Times New Roman" w:hAnsi="Times New Roman" w:cs="Times New Roman"/>
          <w:sz w:val="24"/>
          <w:szCs w:val="24"/>
          <w:lang w:eastAsia="lt-LT"/>
        </w:rPr>
        <w:t>Įstaigos</w:t>
      </w:r>
      <w:r w:rsidRPr="00355736">
        <w:rPr>
          <w:rFonts w:ascii="Times New Roman" w:hAnsi="Times New Roman" w:cs="Times New Roman"/>
          <w:sz w:val="24"/>
          <w:szCs w:val="24"/>
          <w:lang w:eastAsia="lt-LT" w:bidi="lt-LT"/>
        </w:rPr>
        <w:t xml:space="preserve"> darbuotojai dokumentacijos plane patvirtintą terminą. </w:t>
      </w:r>
      <w:r w:rsidRPr="00355736">
        <w:rPr>
          <w:rFonts w:ascii="Times New Roman" w:hAnsi="Times New Roman" w:cs="Times New Roman"/>
          <w:sz w:val="24"/>
          <w:szCs w:val="24"/>
          <w:lang w:eastAsia="lt-LT"/>
        </w:rPr>
        <w:t>Įstaigos</w:t>
      </w:r>
      <w:r w:rsidRPr="00355736">
        <w:rPr>
          <w:rFonts w:ascii="Times New Roman" w:hAnsi="Times New Roman" w:cs="Times New Roman"/>
          <w:sz w:val="24"/>
          <w:szCs w:val="24"/>
          <w:lang w:eastAsia="lt-LT" w:bidi="lt-LT"/>
        </w:rPr>
        <w:t xml:space="preserve"> darbuotojai, vadovaudamiesi Lietuvos Respublikos dokumentų ir archyvų įstatymu ir Bendrųjų dokumentų saugojimo terminų rodykle, patvirtinta Lietuvos vyriausiojo archyvaro 2011 m. kovo 9 d. įsakymu Nr. V-100 „Dėl Bendrųjų dokumentų saugojimo terminų rodyklės patvirtinimo“, perduoda dokumentus saugoti </w:t>
      </w:r>
      <w:r w:rsidRPr="00355736">
        <w:rPr>
          <w:rFonts w:ascii="Times New Roman" w:hAnsi="Times New Roman" w:cs="Times New Roman"/>
          <w:sz w:val="24"/>
          <w:szCs w:val="24"/>
          <w:lang w:eastAsia="lt-LT"/>
        </w:rPr>
        <w:t>Įstaigos</w:t>
      </w:r>
      <w:r w:rsidRPr="00355736">
        <w:rPr>
          <w:rFonts w:ascii="Times New Roman" w:hAnsi="Times New Roman" w:cs="Times New Roman"/>
          <w:sz w:val="24"/>
          <w:szCs w:val="24"/>
          <w:lang w:eastAsia="lt-LT" w:bidi="lt-LT"/>
        </w:rPr>
        <w:t xml:space="preserve"> archyve. Pasibaigus dokumentacijos plane nustatytam saugojimo terminui, dokumentai, kuriuose yra asmens duomenų, sunaikinami arba perduodami saugoti valstybės archyvui. </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bidi="lt-LT"/>
        </w:rPr>
        <w:t xml:space="preserve">Automatiniu būdu tvarkomi asmens duomenys saugomi dokumentacijos planuose nustatytus terminus. </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bidi="lt-LT"/>
        </w:rPr>
        <w:t xml:space="preserve">Dokumentai, kuriuose yra asmens duomenų, ar jų kopijos, automatiniu būdu tvarkomi asmens duomenys turi būti sunaikinti taip, kad jų nebūtų galima atkurti ir atpažinti turinio. </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bidi="lt-LT"/>
        </w:rPr>
        <w:t xml:space="preserve">Už asmens duomenų sunaikinimą dokumentuose, esančiuose </w:t>
      </w:r>
      <w:r w:rsidRPr="00355736">
        <w:rPr>
          <w:rFonts w:ascii="Times New Roman" w:hAnsi="Times New Roman" w:cs="Times New Roman"/>
          <w:sz w:val="24"/>
          <w:szCs w:val="24"/>
          <w:lang w:eastAsia="lt-LT"/>
        </w:rPr>
        <w:t>Įstaigos</w:t>
      </w:r>
      <w:r w:rsidRPr="00355736">
        <w:rPr>
          <w:rFonts w:ascii="Times New Roman" w:hAnsi="Times New Roman" w:cs="Times New Roman"/>
          <w:sz w:val="24"/>
          <w:szCs w:val="24"/>
          <w:lang w:eastAsia="lt-LT" w:bidi="lt-LT"/>
        </w:rPr>
        <w:t xml:space="preserve"> archyve, yra atsakinga</w:t>
      </w:r>
      <w:r w:rsidR="001B6FFC">
        <w:rPr>
          <w:rFonts w:ascii="Times New Roman" w:hAnsi="Times New Roman" w:cs="Times New Roman"/>
          <w:sz w:val="24"/>
          <w:szCs w:val="24"/>
          <w:lang w:eastAsia="lt-LT" w:bidi="lt-LT"/>
        </w:rPr>
        <w:t xml:space="preserve"> buhalterė. </w:t>
      </w:r>
      <w:r w:rsidRPr="00355736">
        <w:rPr>
          <w:rFonts w:ascii="Times New Roman" w:hAnsi="Times New Roman" w:cs="Times New Roman"/>
          <w:sz w:val="24"/>
          <w:szCs w:val="24"/>
          <w:lang w:eastAsia="lt-LT" w:bidi="lt-LT"/>
        </w:rPr>
        <w:t>Už asmens duomenų sunaikinimą informacinėse sistemose ir duomenų bazėse atsakinga</w:t>
      </w:r>
      <w:r w:rsidR="001B6FFC">
        <w:rPr>
          <w:rFonts w:ascii="Times New Roman" w:hAnsi="Times New Roman" w:cs="Times New Roman"/>
          <w:sz w:val="24"/>
          <w:szCs w:val="24"/>
          <w:lang w:eastAsia="lt-LT" w:bidi="lt-LT"/>
        </w:rPr>
        <w:t xml:space="preserve"> buhalterė</w:t>
      </w:r>
      <w:r w:rsidRPr="00355736">
        <w:rPr>
          <w:rFonts w:ascii="Times New Roman" w:hAnsi="Times New Roman" w:cs="Times New Roman"/>
          <w:sz w:val="24"/>
          <w:szCs w:val="24"/>
          <w:lang w:eastAsia="lt-LT" w:bidi="lt-LT"/>
        </w:rPr>
        <w:t>.</w:t>
      </w:r>
    </w:p>
    <w:p w:rsidR="000F2576" w:rsidRPr="00355736" w:rsidRDefault="000F2576" w:rsidP="00355736">
      <w:pPr>
        <w:tabs>
          <w:tab w:val="left" w:pos="0"/>
        </w:tabs>
        <w:jc w:val="both"/>
        <w:rPr>
          <w:rFonts w:ascii="Times New Roman" w:hAnsi="Times New Roman"/>
          <w:sz w:val="24"/>
          <w:szCs w:val="24"/>
        </w:rPr>
      </w:pPr>
    </w:p>
    <w:p w:rsidR="000F2576" w:rsidRPr="00355736" w:rsidRDefault="000F2576"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0F2576" w:rsidRDefault="000F2576" w:rsidP="00355736">
      <w:pPr>
        <w:jc w:val="center"/>
        <w:rPr>
          <w:rFonts w:ascii="Times New Roman" w:hAnsi="Times New Roman"/>
          <w:b/>
          <w:sz w:val="24"/>
          <w:szCs w:val="24"/>
        </w:rPr>
      </w:pPr>
      <w:r w:rsidRPr="00355736">
        <w:rPr>
          <w:rFonts w:ascii="Times New Roman" w:hAnsi="Times New Roman"/>
          <w:b/>
          <w:sz w:val="24"/>
          <w:szCs w:val="24"/>
        </w:rPr>
        <w:t>POVEIKIO DUOMENŲ APSAUGAI ATLIKIMO TVARKA</w:t>
      </w:r>
    </w:p>
    <w:p w:rsidR="001B6FFC" w:rsidRPr="00355736" w:rsidRDefault="001B6FFC" w:rsidP="001B6FFC">
      <w:pPr>
        <w:rPr>
          <w:rFonts w:ascii="Times New Roman" w:hAnsi="Times New Roman"/>
          <w:b/>
          <w:sz w:val="24"/>
          <w:szCs w:val="24"/>
        </w:rPr>
      </w:pP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Reglamento 35 straipsnio ir Valstybinės duomenų apsaugos inspekcijos nustatytais atvejais Įstaigoje yra atliekamas poveikio duomenų apsaugai vertinimas.</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 xml:space="preserve">Poveikio duomenų apsaugai vertinimą atlieka Įstaigos darbuotojai arba asmenys pagal paslaugų teikimo sutartį. </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Atliekant poveikio duomenų apsaugai vertinimą, konsultuojamasi su duomenų apsaugos pareigūnu. Jeigu atliekamas poveikio duomenų apsaugai vertinimas yra susijęs su darbuotojų asmens duomenų tvarkymu, papildomai konsultuojamasi su darbo taryba arba jos funkcijas </w:t>
      </w:r>
      <w:r w:rsidRPr="00355736">
        <w:rPr>
          <w:rFonts w:ascii="Times New Roman" w:hAnsi="Times New Roman" w:cs="Times New Roman"/>
          <w:sz w:val="24"/>
          <w:szCs w:val="24"/>
        </w:rPr>
        <w:lastRenderedPageBreak/>
        <w:t>atliekančia institucija. Duomenų apsaugos pareigūno ir darbo tarybos arba jos funkcijas atliekančios institucijos nuomonė gaunama raštu.</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Atlikus poveikio duomenų apsaugai vertinimą, surašoma ataskaita, kurioje pateikiama Reglamento 35 straipsnio 7 dalyje nurodyta informacija. </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Poveikio duomenų apsaugai vertinimo ataskaita saugoma teisės aktų nustatyta tvarka.</w:t>
      </w: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rsidR="000F2576" w:rsidRPr="00355736" w:rsidRDefault="000F2576" w:rsidP="00355736">
      <w:pPr>
        <w:tabs>
          <w:tab w:val="left" w:pos="0"/>
        </w:tabs>
        <w:jc w:val="both"/>
        <w:rPr>
          <w:rFonts w:ascii="Times New Roman" w:hAnsi="Times New Roman"/>
          <w:sz w:val="24"/>
          <w:szCs w:val="24"/>
        </w:rPr>
      </w:pPr>
    </w:p>
    <w:p w:rsidR="000F2576" w:rsidRPr="00355736" w:rsidRDefault="000F2576"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0F2576" w:rsidRDefault="000F2576" w:rsidP="00355736">
      <w:pPr>
        <w:jc w:val="center"/>
        <w:rPr>
          <w:rFonts w:ascii="Times New Roman" w:hAnsi="Times New Roman"/>
          <w:b/>
          <w:sz w:val="24"/>
          <w:szCs w:val="24"/>
        </w:rPr>
      </w:pPr>
      <w:r w:rsidRPr="00355736">
        <w:rPr>
          <w:rFonts w:ascii="Times New Roman" w:hAnsi="Times New Roman"/>
          <w:b/>
          <w:sz w:val="24"/>
          <w:szCs w:val="24"/>
        </w:rPr>
        <w:t>DUOMENŲ TVARKYMO VEIKLOS ĮRAŠŲ PILDYMO TVARKA</w:t>
      </w:r>
    </w:p>
    <w:p w:rsidR="001B6FFC" w:rsidRPr="00355736" w:rsidRDefault="001B6FFC" w:rsidP="001B6FFC">
      <w:pPr>
        <w:rPr>
          <w:rFonts w:ascii="Times New Roman" w:hAnsi="Times New Roman"/>
          <w:b/>
          <w:sz w:val="24"/>
          <w:szCs w:val="24"/>
        </w:rPr>
      </w:pPr>
    </w:p>
    <w:p w:rsidR="000F2576" w:rsidRPr="00355736" w:rsidRDefault="000F2576" w:rsidP="00355736">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Duomenų veiklos įrašų vedimo tvarka Įstaigoje yra naudojama vadovaujantis šiomis principinėmis nuostatomis:</w:t>
      </w:r>
    </w:p>
    <w:p w:rsidR="000F2576" w:rsidRPr="00355736" w:rsidRDefault="000F2576" w:rsidP="00355736">
      <w:pPr>
        <w:pStyle w:val="ListParagraph"/>
        <w:numPr>
          <w:ilvl w:val="0"/>
          <w:numId w:val="31"/>
        </w:numPr>
        <w:tabs>
          <w:tab w:val="left" w:pos="0"/>
          <w:tab w:val="left" w:pos="6379"/>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Turi būti naudojama griežtai tik darbo reikmėms;</w:t>
      </w:r>
    </w:p>
    <w:p w:rsidR="000F2576" w:rsidRPr="00355736" w:rsidRDefault="000F2576" w:rsidP="00355736">
      <w:pPr>
        <w:pStyle w:val="ListParagraph"/>
        <w:numPr>
          <w:ilvl w:val="0"/>
          <w:numId w:val="31"/>
        </w:numPr>
        <w:tabs>
          <w:tab w:val="left" w:pos="0"/>
          <w:tab w:val="left" w:pos="6379"/>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Naudojantis turi būti laikomasi galiojančių Lietuvos Respublikos teisės aktų, Įstaigos vidinių aktų, darbo sutarčių nuostatų bei naudojimo instrukcijų;</w:t>
      </w:r>
    </w:p>
    <w:p w:rsidR="000F2576" w:rsidRPr="00355736" w:rsidRDefault="000F2576" w:rsidP="00355736">
      <w:pPr>
        <w:pStyle w:val="ListParagraph"/>
        <w:numPr>
          <w:ilvl w:val="0"/>
          <w:numId w:val="31"/>
        </w:numPr>
        <w:tabs>
          <w:tab w:val="left" w:pos="0"/>
          <w:tab w:val="left" w:pos="6379"/>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Naudojantis turi būti laikomasi darbuotojų saugos, komercinės informacijos saugos, asmens duomenų apsaugos reikalavimų;</w:t>
      </w:r>
    </w:p>
    <w:p w:rsidR="000F2576" w:rsidRPr="00355736" w:rsidRDefault="000F2576" w:rsidP="00355736">
      <w:pPr>
        <w:pStyle w:val="ListParagraph"/>
        <w:numPr>
          <w:ilvl w:val="0"/>
          <w:numId w:val="31"/>
        </w:numPr>
        <w:tabs>
          <w:tab w:val="left" w:pos="0"/>
          <w:tab w:val="left" w:pos="6379"/>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Naudojimas turi užtikrinti konfidencialumo įsipareigojimų, intelektinės nuosavybės teisių, įskaitant trečiųjų asmenų teises ir teisėtus interesus, bendrųjų etikos ir moralės principų laikymąsi.</w:t>
      </w:r>
    </w:p>
    <w:p w:rsidR="000F2576" w:rsidRPr="00355736" w:rsidRDefault="000F2576" w:rsidP="00355736">
      <w:pPr>
        <w:pStyle w:val="ListParagraph"/>
        <w:numPr>
          <w:ilvl w:val="0"/>
          <w:numId w:val="2"/>
        </w:numPr>
        <w:tabs>
          <w:tab w:val="left" w:pos="0"/>
          <w:tab w:val="left" w:pos="6379"/>
        </w:tabs>
        <w:spacing w:before="0" w:after="0"/>
        <w:ind w:left="567" w:hanging="720"/>
        <w:jc w:val="both"/>
        <w:rPr>
          <w:rFonts w:ascii="Times New Roman" w:hAnsi="Times New Roman" w:cs="Times New Roman"/>
          <w:sz w:val="24"/>
          <w:szCs w:val="24"/>
        </w:rPr>
      </w:pPr>
      <w:r w:rsidRPr="00355736">
        <w:rPr>
          <w:rFonts w:ascii="Times New Roman" w:hAnsi="Times New Roman" w:cs="Times New Roman"/>
          <w:sz w:val="24"/>
          <w:szCs w:val="24"/>
        </w:rPr>
        <w:t>Duomenų veiklos įrašų vedimo dokumente (bei elektroninėje jo rinkmenoje) privalo būti nurodyta:</w:t>
      </w:r>
    </w:p>
    <w:p w:rsidR="000F2576" w:rsidRPr="00355736" w:rsidRDefault="000F2576" w:rsidP="00355736">
      <w:pPr>
        <w:pStyle w:val="ListParagraph"/>
        <w:numPr>
          <w:ilvl w:val="0"/>
          <w:numId w:val="32"/>
        </w:numPr>
        <w:tabs>
          <w:tab w:val="left" w:pos="0"/>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Duomenų tvarkytojas – Įstaigos pavadinimas, atsakingas asmuo; </w:t>
      </w:r>
    </w:p>
    <w:p w:rsidR="000F2576" w:rsidRPr="00355736" w:rsidRDefault="000F2576" w:rsidP="00355736">
      <w:pPr>
        <w:pStyle w:val="ListParagraph"/>
        <w:numPr>
          <w:ilvl w:val="0"/>
          <w:numId w:val="32"/>
        </w:numPr>
        <w:tabs>
          <w:tab w:val="left" w:pos="0"/>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Duomenų tvarkymo tikslas – kokiu tikslu yra tvarkomi duomenys (aiškiai aprašyti pvz., formaliam ugdymui teikti ir kt.);</w:t>
      </w:r>
    </w:p>
    <w:p w:rsidR="000F2576" w:rsidRPr="00355736" w:rsidRDefault="000F2576" w:rsidP="00355736">
      <w:pPr>
        <w:pStyle w:val="ListParagraph"/>
        <w:numPr>
          <w:ilvl w:val="0"/>
          <w:numId w:val="32"/>
        </w:numPr>
        <w:tabs>
          <w:tab w:val="left" w:pos="0"/>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Duomenų subjektai ir asmens duomenys – kokie konkretūs duomenys yra renkami (pvz., vardas, pavardė, adresas, ID kortelės kodas);</w:t>
      </w:r>
    </w:p>
    <w:p w:rsidR="000F2576" w:rsidRPr="00355736" w:rsidRDefault="000F2576" w:rsidP="00355736">
      <w:pPr>
        <w:pStyle w:val="ListParagraph"/>
        <w:numPr>
          <w:ilvl w:val="0"/>
          <w:numId w:val="32"/>
        </w:numPr>
        <w:tabs>
          <w:tab w:val="left" w:pos="0"/>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Duomenų tvarkymo pagrindas – dėl ko vyksta šis rinkimas (pavyzdžiui, sutartis, prašymas, sutikimas);</w:t>
      </w:r>
    </w:p>
    <w:p w:rsidR="000F2576" w:rsidRPr="00355736" w:rsidRDefault="000F2576" w:rsidP="00355736">
      <w:pPr>
        <w:pStyle w:val="ListParagraph"/>
        <w:numPr>
          <w:ilvl w:val="0"/>
          <w:numId w:val="32"/>
        </w:numPr>
        <w:tabs>
          <w:tab w:val="left" w:pos="0"/>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Duomenų gavėjai – kas yra galutinis šių duomenų gavėjas (pavyzdžiui, privatus asmuo, įmonės, ne Europos Sąjungos šalys);</w:t>
      </w:r>
    </w:p>
    <w:p w:rsidR="000F2576" w:rsidRPr="00355736" w:rsidRDefault="000F2576" w:rsidP="00355736">
      <w:pPr>
        <w:pStyle w:val="ListParagraph"/>
        <w:numPr>
          <w:ilvl w:val="0"/>
          <w:numId w:val="32"/>
        </w:numPr>
        <w:tabs>
          <w:tab w:val="left" w:pos="0"/>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Duomenų saugojimo terminai – laikotarpis metais, kuriais nurodoma, kiek saugomi šie duomenys, ir momentas, nuo kada šis laikotarpis skaičiuojamas (pavyzdžiui, vieni metai nuo interesanto prašymo gavimo);</w:t>
      </w:r>
    </w:p>
    <w:p w:rsidR="000F2576" w:rsidRPr="00355736" w:rsidRDefault="000F2576" w:rsidP="00355736">
      <w:pPr>
        <w:pStyle w:val="ListParagraph"/>
        <w:numPr>
          <w:ilvl w:val="0"/>
          <w:numId w:val="32"/>
        </w:numPr>
        <w:tabs>
          <w:tab w:val="left" w:pos="0"/>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Duomenų ištrynimo (panaikinimo) terminai – laikotarpis metais, kurias nurodoma, kuriam laikui praėjus šie saugomi duomenys bus ištinti, ir momentas, nuo kada šis laikotarpis skaičiuojamas (pavyzdžiui, dveji metai nuo darbo sutarties nutraukimo);</w:t>
      </w:r>
    </w:p>
    <w:p w:rsidR="000F2576" w:rsidRPr="00355736" w:rsidRDefault="000F2576" w:rsidP="00355736">
      <w:pPr>
        <w:pStyle w:val="ListParagraph"/>
        <w:numPr>
          <w:ilvl w:val="0"/>
          <w:numId w:val="32"/>
        </w:numPr>
        <w:tabs>
          <w:tab w:val="left" w:pos="0"/>
        </w:tabs>
        <w:spacing w:before="0" w:after="0"/>
        <w:ind w:left="1134" w:hanging="567"/>
        <w:jc w:val="both"/>
        <w:rPr>
          <w:rFonts w:ascii="Times New Roman" w:hAnsi="Times New Roman" w:cs="Times New Roman"/>
          <w:sz w:val="24"/>
          <w:szCs w:val="24"/>
        </w:rPr>
      </w:pPr>
      <w:r w:rsidRPr="00355736">
        <w:rPr>
          <w:rFonts w:ascii="Times New Roman" w:hAnsi="Times New Roman" w:cs="Times New Roman"/>
          <w:sz w:val="24"/>
          <w:szCs w:val="24"/>
        </w:rPr>
        <w:t>Naudojamos techninės ir organizacinės saugumo priemonės – naudojami pseudonimai, šifravimas, veiklos tęstinumo užtikrinimas techninio incidento metu, nuolatinis vertinimo procesas ir pan.</w:t>
      </w:r>
    </w:p>
    <w:p w:rsidR="000F2576" w:rsidRPr="00355736" w:rsidRDefault="000F2576" w:rsidP="00355736">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Duomenų veiklos įrašų vedimo dokumente gali būti ir kitų nuostatų, pildomų pagal poreikį. Duomenų veiklos įrašai į dokumentą įvedami</w:t>
      </w:r>
      <w:r w:rsidRPr="00355736" w:rsidDel="00BF4723">
        <w:rPr>
          <w:rFonts w:ascii="Times New Roman" w:hAnsi="Times New Roman" w:cs="Times New Roman"/>
          <w:sz w:val="24"/>
          <w:szCs w:val="24"/>
        </w:rPr>
        <w:t xml:space="preserve"> </w:t>
      </w:r>
      <w:r w:rsidRPr="00355736">
        <w:rPr>
          <w:rFonts w:ascii="Times New Roman" w:hAnsi="Times New Roman" w:cs="Times New Roman"/>
          <w:sz w:val="24"/>
          <w:szCs w:val="24"/>
        </w:rPr>
        <w:t>raštu (ir elektroniniu būdu) iš karto po kiekvieno veiksmo atlikimo. Tai turi būti daroma nuolat vykdant naujas duomenų tvarkymo operacijas.</w:t>
      </w:r>
    </w:p>
    <w:p w:rsidR="000F2576" w:rsidRPr="00355736" w:rsidRDefault="000F2576" w:rsidP="00355736">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Įvykus incidentui, įrašuose turi būti tai pažymėta remiantis Reagavimo į duomenų saugumo pažeidimus procedūros aprašo nuostatomis ir ten nurodytomis tvarkomis.</w:t>
      </w:r>
    </w:p>
    <w:p w:rsidR="000F2576" w:rsidRPr="00355736" w:rsidRDefault="000F2576" w:rsidP="00355736">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lastRenderedPageBreak/>
        <w:t>Kartą per vienus metus turi būti atliekamas patikrinimas pasirinktinai iki 10 proc. įrašų auditavimui atlikti ir įvertinti.</w:t>
      </w:r>
    </w:p>
    <w:p w:rsidR="000F2576" w:rsidRPr="00355736" w:rsidRDefault="000F2576" w:rsidP="00355736">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Kartą per dvejus metus turi būti atliekamas išsamus patikrinimas ir auditavimas.</w:t>
      </w:r>
    </w:p>
    <w:p w:rsidR="000F2576" w:rsidRPr="00355736" w:rsidRDefault="000F2576" w:rsidP="00355736">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lang w:eastAsia="lt-LT"/>
        </w:rPr>
        <w:t xml:space="preserve">Duomenų veiklos įrašų vedimo tvarka ne rečiau kaip kartą per vienus metus peržiūrima ir, prireikus ar pasikeitus asmens duomenų tvarkymą reglamentuojantiems teisės aktams, </w:t>
      </w:r>
      <w:r w:rsidRPr="00355736">
        <w:rPr>
          <w:rFonts w:ascii="Times New Roman" w:hAnsi="Times New Roman" w:cs="Times New Roman"/>
          <w:sz w:val="24"/>
          <w:szCs w:val="24"/>
        </w:rPr>
        <w:t>diegiant struktūrinius, technologinius ar kitokius pakeitimus,</w:t>
      </w:r>
      <w:r w:rsidRPr="00355736">
        <w:rPr>
          <w:rFonts w:ascii="Times New Roman" w:hAnsi="Times New Roman" w:cs="Times New Roman"/>
          <w:sz w:val="24"/>
          <w:szCs w:val="24"/>
          <w:lang w:eastAsia="lt-LT"/>
        </w:rPr>
        <w:t xml:space="preserve"> atnaujinama. Už šios tvarkos nuostatų laikymosi priežiūrą ir juose reglamentuotų nuostatų vykdymo kontrolę, atnaujinimo pagal poreikį inicijavimą yra atsakingas pareigūnas.</w:t>
      </w:r>
    </w:p>
    <w:p w:rsidR="000F2576" w:rsidRPr="00355736" w:rsidRDefault="000F2576" w:rsidP="00355736">
      <w:pPr>
        <w:pStyle w:val="ListParagraph"/>
        <w:numPr>
          <w:ilvl w:val="0"/>
          <w:numId w:val="2"/>
        </w:numPr>
        <w:tabs>
          <w:tab w:val="left" w:pos="0"/>
          <w:tab w:val="left" w:pos="6379"/>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Visi šiame skyriuje nenumatyti veiksmai, susiję su duomenų veiklos įrašų vedimu Įstaigoje, privalo būti derinami su pareigūnu.</w:t>
      </w:r>
    </w:p>
    <w:p w:rsidR="000F2576" w:rsidRPr="009B4937" w:rsidRDefault="000F2576" w:rsidP="009B4937">
      <w:pPr>
        <w:jc w:val="both"/>
        <w:rPr>
          <w:rFonts w:ascii="Times New Roman" w:hAnsi="Times New Roman"/>
          <w:sz w:val="24"/>
          <w:szCs w:val="24"/>
        </w:rPr>
      </w:pPr>
    </w:p>
    <w:p w:rsidR="004040C4" w:rsidRPr="00355736" w:rsidRDefault="004040C4"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4040C4" w:rsidRDefault="00D2192F" w:rsidP="00355736">
      <w:pPr>
        <w:jc w:val="center"/>
        <w:rPr>
          <w:rFonts w:ascii="Times New Roman" w:hAnsi="Times New Roman"/>
          <w:b/>
          <w:sz w:val="24"/>
          <w:szCs w:val="24"/>
          <w:lang w:val="lt-LT"/>
        </w:rPr>
      </w:pPr>
      <w:r w:rsidRPr="00355736">
        <w:rPr>
          <w:rFonts w:ascii="Times New Roman" w:hAnsi="Times New Roman"/>
          <w:b/>
          <w:sz w:val="24"/>
          <w:szCs w:val="24"/>
          <w:lang w:val="lt-LT"/>
        </w:rPr>
        <w:t>ATSAKOMYBĖ</w:t>
      </w:r>
    </w:p>
    <w:p w:rsidR="001B6FFC" w:rsidRPr="00355736" w:rsidRDefault="001B6FFC" w:rsidP="001B6FFC">
      <w:pPr>
        <w:rPr>
          <w:rFonts w:ascii="Times New Roman" w:hAnsi="Times New Roman"/>
          <w:b/>
          <w:sz w:val="24"/>
          <w:szCs w:val="24"/>
          <w:lang w:val="lt-LT"/>
        </w:rPr>
      </w:pPr>
    </w:p>
    <w:p w:rsidR="004040C4" w:rsidRPr="00355736" w:rsidRDefault="005525D1" w:rsidP="00355736">
      <w:pPr>
        <w:pStyle w:val="ListParagraph"/>
        <w:numPr>
          <w:ilvl w:val="0"/>
          <w:numId w:val="30"/>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Duomenų subjektas privalo </w:t>
      </w:r>
      <w:r w:rsidR="00327BE9" w:rsidRPr="00355736">
        <w:rPr>
          <w:rFonts w:ascii="Times New Roman" w:hAnsi="Times New Roman" w:cs="Times New Roman"/>
          <w:sz w:val="24"/>
          <w:szCs w:val="24"/>
        </w:rPr>
        <w:t>Įstaigai</w:t>
      </w:r>
      <w:r w:rsidRPr="00355736">
        <w:rPr>
          <w:rFonts w:ascii="Times New Roman" w:hAnsi="Times New Roman" w:cs="Times New Roman"/>
          <w:sz w:val="24"/>
          <w:szCs w:val="24"/>
        </w:rPr>
        <w:t xml:space="preserve"> pateikti išsamius ir teisingus Duomenų subjekto </w:t>
      </w:r>
      <w:r w:rsidR="0055612E" w:rsidRPr="00355736">
        <w:rPr>
          <w:rFonts w:ascii="Times New Roman" w:hAnsi="Times New Roman" w:cs="Times New Roman"/>
          <w:sz w:val="24"/>
          <w:szCs w:val="24"/>
        </w:rPr>
        <w:t>A</w:t>
      </w:r>
      <w:r w:rsidRPr="00355736">
        <w:rPr>
          <w:rFonts w:ascii="Times New Roman" w:hAnsi="Times New Roman" w:cs="Times New Roman"/>
          <w:sz w:val="24"/>
          <w:szCs w:val="24"/>
        </w:rPr>
        <w:t xml:space="preserve">smens duomenis bei informuoti apie atitinkamus Duomenų subjekto </w:t>
      </w:r>
      <w:r w:rsidR="0055612E" w:rsidRPr="00355736">
        <w:rPr>
          <w:rFonts w:ascii="Times New Roman" w:hAnsi="Times New Roman" w:cs="Times New Roman"/>
          <w:sz w:val="24"/>
          <w:szCs w:val="24"/>
        </w:rPr>
        <w:t>A</w:t>
      </w:r>
      <w:r w:rsidRPr="00355736">
        <w:rPr>
          <w:rFonts w:ascii="Times New Roman" w:hAnsi="Times New Roman" w:cs="Times New Roman"/>
          <w:sz w:val="24"/>
          <w:szCs w:val="24"/>
        </w:rPr>
        <w:t xml:space="preserve">smens duomenų pasikeitimus. </w:t>
      </w:r>
      <w:r w:rsidR="00327BE9" w:rsidRPr="00355736">
        <w:rPr>
          <w:rFonts w:ascii="Times New Roman" w:hAnsi="Times New Roman" w:cs="Times New Roman"/>
          <w:sz w:val="24"/>
          <w:szCs w:val="24"/>
        </w:rPr>
        <w:t>Įstaiga</w:t>
      </w:r>
      <w:r w:rsidRPr="00355736">
        <w:rPr>
          <w:rFonts w:ascii="Times New Roman" w:hAnsi="Times New Roman" w:cs="Times New Roman"/>
          <w:sz w:val="24"/>
          <w:szCs w:val="24"/>
        </w:rPr>
        <w:t xml:space="preserve"> nebus atsakinga už žalą, a</w:t>
      </w:r>
      <w:r w:rsidR="00D2192F" w:rsidRPr="00355736">
        <w:rPr>
          <w:rFonts w:ascii="Times New Roman" w:hAnsi="Times New Roman" w:cs="Times New Roman"/>
          <w:sz w:val="24"/>
          <w:szCs w:val="24"/>
        </w:rPr>
        <w:t>tsiradusią Duomenų subjektui ir (</w:t>
      </w:r>
      <w:r w:rsidRPr="00355736">
        <w:rPr>
          <w:rFonts w:ascii="Times New Roman" w:hAnsi="Times New Roman" w:cs="Times New Roman"/>
          <w:sz w:val="24"/>
          <w:szCs w:val="24"/>
        </w:rPr>
        <w:t>ar</w:t>
      </w:r>
      <w:r w:rsidR="00D2192F" w:rsidRPr="00355736">
        <w:rPr>
          <w:rFonts w:ascii="Times New Roman" w:hAnsi="Times New Roman" w:cs="Times New Roman"/>
          <w:sz w:val="24"/>
          <w:szCs w:val="24"/>
        </w:rPr>
        <w:t>)</w:t>
      </w:r>
      <w:r w:rsidRPr="00355736">
        <w:rPr>
          <w:rFonts w:ascii="Times New Roman" w:hAnsi="Times New Roman" w:cs="Times New Roman"/>
          <w:sz w:val="24"/>
          <w:szCs w:val="24"/>
        </w:rPr>
        <w:t xml:space="preserve"> </w:t>
      </w:r>
      <w:r w:rsidR="0055612E" w:rsidRPr="00355736">
        <w:rPr>
          <w:rFonts w:ascii="Times New Roman" w:hAnsi="Times New Roman" w:cs="Times New Roman"/>
          <w:sz w:val="24"/>
          <w:szCs w:val="24"/>
        </w:rPr>
        <w:t>T</w:t>
      </w:r>
      <w:r w:rsidRPr="00355736">
        <w:rPr>
          <w:rFonts w:ascii="Times New Roman" w:hAnsi="Times New Roman" w:cs="Times New Roman"/>
          <w:sz w:val="24"/>
          <w:szCs w:val="24"/>
        </w:rPr>
        <w:t xml:space="preserve">retiesiems asmenims dėl to, jog Duomenų </w:t>
      </w:r>
      <w:r w:rsidR="00D2192F" w:rsidRPr="00355736">
        <w:rPr>
          <w:rFonts w:ascii="Times New Roman" w:hAnsi="Times New Roman" w:cs="Times New Roman"/>
          <w:sz w:val="24"/>
          <w:szCs w:val="24"/>
        </w:rPr>
        <w:t>subjektas nurodė neteisingus ir</w:t>
      </w:r>
      <w:r w:rsidR="0055612E" w:rsidRPr="00355736">
        <w:rPr>
          <w:rFonts w:ascii="Times New Roman" w:hAnsi="Times New Roman" w:cs="Times New Roman"/>
          <w:sz w:val="24"/>
          <w:szCs w:val="24"/>
        </w:rPr>
        <w:t xml:space="preserve"> </w:t>
      </w:r>
      <w:r w:rsidR="00D2192F" w:rsidRPr="00355736">
        <w:rPr>
          <w:rFonts w:ascii="Times New Roman" w:hAnsi="Times New Roman" w:cs="Times New Roman"/>
          <w:sz w:val="24"/>
          <w:szCs w:val="24"/>
        </w:rPr>
        <w:t>(</w:t>
      </w:r>
      <w:r w:rsidRPr="00355736">
        <w:rPr>
          <w:rFonts w:ascii="Times New Roman" w:hAnsi="Times New Roman" w:cs="Times New Roman"/>
          <w:sz w:val="24"/>
          <w:szCs w:val="24"/>
        </w:rPr>
        <w:t>ar</w:t>
      </w:r>
      <w:r w:rsidR="00D2192F" w:rsidRPr="00355736">
        <w:rPr>
          <w:rFonts w:ascii="Times New Roman" w:hAnsi="Times New Roman" w:cs="Times New Roman"/>
          <w:sz w:val="24"/>
          <w:szCs w:val="24"/>
        </w:rPr>
        <w:t>)</w:t>
      </w:r>
      <w:r w:rsidRPr="00355736">
        <w:rPr>
          <w:rFonts w:ascii="Times New Roman" w:hAnsi="Times New Roman" w:cs="Times New Roman"/>
          <w:sz w:val="24"/>
          <w:szCs w:val="24"/>
        </w:rPr>
        <w:t xml:space="preserve"> neišsamius savo </w:t>
      </w:r>
      <w:r w:rsidR="0055612E" w:rsidRPr="00355736">
        <w:rPr>
          <w:rFonts w:ascii="Times New Roman" w:hAnsi="Times New Roman" w:cs="Times New Roman"/>
          <w:sz w:val="24"/>
          <w:szCs w:val="24"/>
        </w:rPr>
        <w:t>A</w:t>
      </w:r>
      <w:r w:rsidRPr="00355736">
        <w:rPr>
          <w:rFonts w:ascii="Times New Roman" w:hAnsi="Times New Roman" w:cs="Times New Roman"/>
          <w:sz w:val="24"/>
          <w:szCs w:val="24"/>
        </w:rPr>
        <w:t>smens duomenis arba tinkamai ir laiku neinformavo apie jų pasikeitimus.</w:t>
      </w:r>
      <w:bookmarkStart w:id="1" w:name="_Hlk512275183"/>
    </w:p>
    <w:p w:rsidR="005A3C57" w:rsidRPr="00355736" w:rsidRDefault="00327BE9" w:rsidP="00355736">
      <w:pPr>
        <w:pStyle w:val="ListParagraph"/>
        <w:numPr>
          <w:ilvl w:val="0"/>
          <w:numId w:val="30"/>
        </w:numPr>
        <w:tabs>
          <w:tab w:val="left" w:pos="0"/>
        </w:tabs>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Įstaiga</w:t>
      </w:r>
      <w:r w:rsidR="00DB59E5" w:rsidRPr="00355736">
        <w:rPr>
          <w:rFonts w:ascii="Times New Roman" w:hAnsi="Times New Roman" w:cs="Times New Roman"/>
          <w:sz w:val="24"/>
          <w:szCs w:val="24"/>
        </w:rPr>
        <w:t xml:space="preserve"> internetinėje svetainėje </w:t>
      </w:r>
      <w:r w:rsidR="00F34752" w:rsidRPr="00355736">
        <w:rPr>
          <w:rFonts w:ascii="Times New Roman" w:hAnsi="Times New Roman" w:cs="Times New Roman"/>
          <w:sz w:val="24"/>
          <w:szCs w:val="24"/>
        </w:rPr>
        <w:t>www.</w:t>
      </w:r>
      <w:r w:rsidR="001B6FFC">
        <w:rPr>
          <w:rFonts w:ascii="Times New Roman" w:hAnsi="Times New Roman" w:cs="Times New Roman"/>
          <w:sz w:val="24"/>
          <w:szCs w:val="24"/>
        </w:rPr>
        <w:t>niektauza</w:t>
      </w:r>
      <w:r w:rsidR="00F34752" w:rsidRPr="00355736">
        <w:rPr>
          <w:rFonts w:ascii="Times New Roman" w:hAnsi="Times New Roman" w:cs="Times New Roman"/>
          <w:sz w:val="24"/>
          <w:szCs w:val="24"/>
        </w:rPr>
        <w:t xml:space="preserve">.lt </w:t>
      </w:r>
      <w:r w:rsidR="00DB59E5" w:rsidRPr="00355736">
        <w:rPr>
          <w:rFonts w:ascii="Times New Roman" w:hAnsi="Times New Roman" w:cs="Times New Roman"/>
          <w:sz w:val="24"/>
          <w:szCs w:val="24"/>
        </w:rPr>
        <w:t>taip pat išviešina savo atstovo kontaktus dėl Duomenų subjektų prašymų nagrinėjimo.</w:t>
      </w:r>
      <w:bookmarkEnd w:id="1"/>
    </w:p>
    <w:p w:rsidR="004F05B6" w:rsidRPr="00355736" w:rsidRDefault="004F05B6" w:rsidP="00355736">
      <w:pPr>
        <w:jc w:val="both"/>
        <w:rPr>
          <w:rFonts w:ascii="Times New Roman" w:hAnsi="Times New Roman"/>
          <w:sz w:val="24"/>
          <w:szCs w:val="24"/>
          <w:lang w:val="lt-LT"/>
        </w:rPr>
      </w:pPr>
    </w:p>
    <w:p w:rsidR="004040C4" w:rsidRPr="00355736" w:rsidRDefault="004040C4" w:rsidP="00355736">
      <w:pPr>
        <w:pStyle w:val="ListParagraph"/>
        <w:numPr>
          <w:ilvl w:val="0"/>
          <w:numId w:val="1"/>
        </w:numPr>
        <w:spacing w:before="0" w:after="0"/>
        <w:ind w:left="567" w:hanging="567"/>
        <w:jc w:val="center"/>
        <w:rPr>
          <w:rFonts w:ascii="Times New Roman" w:hAnsi="Times New Roman" w:cs="Times New Roman"/>
          <w:b/>
          <w:sz w:val="24"/>
          <w:szCs w:val="24"/>
        </w:rPr>
      </w:pPr>
      <w:r w:rsidRPr="00355736">
        <w:rPr>
          <w:rFonts w:ascii="Times New Roman" w:hAnsi="Times New Roman" w:cs="Times New Roman"/>
          <w:b/>
          <w:sz w:val="24"/>
          <w:szCs w:val="24"/>
        </w:rPr>
        <w:t>SKYRIUS</w:t>
      </w:r>
    </w:p>
    <w:p w:rsidR="004040C4" w:rsidRDefault="009D750A" w:rsidP="00355736">
      <w:pPr>
        <w:jc w:val="center"/>
        <w:rPr>
          <w:rFonts w:ascii="Times New Roman" w:hAnsi="Times New Roman"/>
          <w:b/>
          <w:sz w:val="24"/>
          <w:szCs w:val="24"/>
          <w:lang w:val="lt-LT"/>
        </w:rPr>
      </w:pPr>
      <w:r w:rsidRPr="00355736">
        <w:rPr>
          <w:rFonts w:ascii="Times New Roman" w:hAnsi="Times New Roman"/>
          <w:b/>
          <w:sz w:val="24"/>
          <w:szCs w:val="24"/>
          <w:lang w:val="lt-LT"/>
        </w:rPr>
        <w:t>BAIGIAMOSIOS NUOSTATOS</w:t>
      </w:r>
    </w:p>
    <w:p w:rsidR="001B6FFC" w:rsidRPr="00355736" w:rsidRDefault="001B6FFC" w:rsidP="001B6FFC">
      <w:pPr>
        <w:rPr>
          <w:rFonts w:ascii="Times New Roman" w:hAnsi="Times New Roman"/>
          <w:b/>
          <w:sz w:val="24"/>
          <w:szCs w:val="24"/>
          <w:lang w:val="lt-LT"/>
        </w:rPr>
      </w:pPr>
    </w:p>
    <w:p w:rsidR="004040C4" w:rsidRPr="00355736" w:rsidRDefault="004C4572"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4040C4" w:rsidRPr="00355736" w:rsidRDefault="00327BE9"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Įstaiga</w:t>
      </w:r>
      <w:r w:rsidR="004C4572" w:rsidRPr="00355736">
        <w:rPr>
          <w:rFonts w:ascii="Times New Roman" w:hAnsi="Times New Roman" w:cs="Times New Roman"/>
          <w:sz w:val="24"/>
          <w:szCs w:val="24"/>
        </w:rPr>
        <w:t xml:space="preserve"> turi teisę iš dalies arba visiškai pakeisti Taisykles apie tai iš anksto pranešdama </w:t>
      </w:r>
      <w:r w:rsidRPr="00355736">
        <w:rPr>
          <w:rFonts w:ascii="Times New Roman" w:hAnsi="Times New Roman" w:cs="Times New Roman"/>
          <w:sz w:val="24"/>
          <w:szCs w:val="24"/>
        </w:rPr>
        <w:t xml:space="preserve">Įstaigos </w:t>
      </w:r>
      <w:r w:rsidR="004C4572" w:rsidRPr="00355736">
        <w:rPr>
          <w:rFonts w:ascii="Times New Roman" w:hAnsi="Times New Roman" w:cs="Times New Roman"/>
          <w:sz w:val="24"/>
          <w:szCs w:val="24"/>
        </w:rPr>
        <w:t xml:space="preserve">interneto puslapyje. Taisyklių papildymai arba pakeitimai įsigalioja nuo jų paskelbimo dienos, t. y. kai jie yra patalpinami </w:t>
      </w:r>
      <w:r w:rsidRPr="00355736">
        <w:rPr>
          <w:rFonts w:ascii="Times New Roman" w:hAnsi="Times New Roman" w:cs="Times New Roman"/>
          <w:sz w:val="24"/>
          <w:szCs w:val="24"/>
        </w:rPr>
        <w:t>Įstaigos</w:t>
      </w:r>
      <w:r w:rsidR="004C4572" w:rsidRPr="00355736">
        <w:rPr>
          <w:rFonts w:ascii="Times New Roman" w:hAnsi="Times New Roman" w:cs="Times New Roman"/>
          <w:sz w:val="24"/>
          <w:szCs w:val="24"/>
        </w:rPr>
        <w:t xml:space="preserve"> internetiniame puslapyje. Jeigu Duomenų subjektas nesutinka su nauja Taisyklių redakcija, Duomenų subjektas turi teisę atsisakyti naudotis </w:t>
      </w:r>
      <w:r w:rsidRPr="00355736">
        <w:rPr>
          <w:rFonts w:ascii="Times New Roman" w:hAnsi="Times New Roman" w:cs="Times New Roman"/>
          <w:sz w:val="24"/>
          <w:szCs w:val="24"/>
        </w:rPr>
        <w:t>Įstaigos</w:t>
      </w:r>
      <w:r w:rsidR="004C4572" w:rsidRPr="00355736">
        <w:rPr>
          <w:rFonts w:ascii="Times New Roman" w:hAnsi="Times New Roman" w:cs="Times New Roman"/>
          <w:sz w:val="24"/>
          <w:szCs w:val="24"/>
        </w:rPr>
        <w:t xml:space="preserve"> teikiamomis paslaugomis. Jei po Taisyklių papildymo arba pakeitimo Duomenų subjektas ir toliau naudojasi </w:t>
      </w:r>
      <w:r w:rsidRPr="00355736">
        <w:rPr>
          <w:rFonts w:ascii="Times New Roman" w:hAnsi="Times New Roman" w:cs="Times New Roman"/>
          <w:sz w:val="24"/>
          <w:szCs w:val="24"/>
        </w:rPr>
        <w:t>Įstaigos</w:t>
      </w:r>
      <w:r w:rsidR="004C4572" w:rsidRPr="00355736">
        <w:rPr>
          <w:rFonts w:ascii="Times New Roman" w:hAnsi="Times New Roman" w:cs="Times New Roman"/>
          <w:sz w:val="24"/>
          <w:szCs w:val="24"/>
        </w:rPr>
        <w:t xml:space="preserve"> teikiamomis paslaugomis, laikoma, kad Duomenų subjektas sutinka su naująja Taisyklių redakcija.</w:t>
      </w:r>
    </w:p>
    <w:p w:rsidR="004040C4" w:rsidRPr="00355736" w:rsidRDefault="004C4572"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eastAsia="Times New Roman" w:hAnsi="Times New Roman" w:cs="Times New Roman"/>
          <w:sz w:val="24"/>
          <w:szCs w:val="24"/>
        </w:rPr>
        <w:t xml:space="preserve">Šių Taisyklių pagrindu kylantiems santykiams taikoma Lietuvos Respublikos teisė. </w:t>
      </w:r>
    </w:p>
    <w:p w:rsidR="00E355A7" w:rsidRPr="00355736" w:rsidRDefault="00037F78"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eastAsia="Times New Roman" w:hAnsi="Times New Roman" w:cs="Times New Roman"/>
          <w:sz w:val="24"/>
          <w:szCs w:val="24"/>
        </w:rPr>
        <w:t>Visi nesutarimai, kilę dėl šių Taisyklių vykdymo, sprendžiami derybų</w:t>
      </w:r>
      <w:r w:rsidR="009A03DE" w:rsidRPr="00355736">
        <w:rPr>
          <w:rFonts w:ascii="Times New Roman" w:eastAsia="Times New Roman" w:hAnsi="Times New Roman" w:cs="Times New Roman"/>
          <w:sz w:val="24"/>
          <w:szCs w:val="24"/>
        </w:rPr>
        <w:t xml:space="preserve"> būdu. Nepavykus susitarti per 3</w:t>
      </w:r>
      <w:r w:rsidRPr="00355736">
        <w:rPr>
          <w:rFonts w:ascii="Times New Roman" w:eastAsia="Times New Roman" w:hAnsi="Times New Roman" w:cs="Times New Roman"/>
          <w:sz w:val="24"/>
          <w:szCs w:val="24"/>
        </w:rPr>
        <w:t>0 (trisdešimt) kalendorinių dienų, ginčai sprendžiami Lietuvos Respublik</w:t>
      </w:r>
      <w:r w:rsidR="004C4572" w:rsidRPr="00355736">
        <w:rPr>
          <w:rFonts w:ascii="Times New Roman" w:eastAsia="Times New Roman" w:hAnsi="Times New Roman" w:cs="Times New Roman"/>
          <w:sz w:val="24"/>
          <w:szCs w:val="24"/>
        </w:rPr>
        <w:t>os teisės aktų nustatyta tvarka.</w:t>
      </w:r>
    </w:p>
    <w:p w:rsidR="00E355A7" w:rsidRPr="00355736" w:rsidRDefault="00E355A7"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Standartizuota prašymų susipažinti su asmens duomenimis </w:t>
      </w:r>
      <w:r w:rsidRPr="00355736">
        <w:rPr>
          <w:rFonts w:ascii="Times New Roman" w:hAnsi="Times New Roman" w:cs="Times New Roman"/>
          <w:sz w:val="24"/>
          <w:szCs w:val="24"/>
          <w:lang w:eastAsia="lt-LT"/>
        </w:rPr>
        <w:t>forma patvirtinta pagal bendrųjų asmens duomenų apsaugos taisyklių 1 priedo reikalavimus.</w:t>
      </w:r>
    </w:p>
    <w:p w:rsidR="00E355A7" w:rsidRPr="00355736" w:rsidRDefault="00E355A7"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Standartizuota prašymų ištaisyti duomenis </w:t>
      </w:r>
      <w:r w:rsidRPr="00355736">
        <w:rPr>
          <w:rFonts w:ascii="Times New Roman" w:hAnsi="Times New Roman" w:cs="Times New Roman"/>
          <w:sz w:val="24"/>
          <w:szCs w:val="24"/>
          <w:lang w:eastAsia="lt-LT"/>
        </w:rPr>
        <w:t>forma patvirtinta pagal bendrųjų asmens duomenų apsaugos taisyklių 2 priedo reikalavimus.</w:t>
      </w:r>
    </w:p>
    <w:p w:rsidR="00E355A7" w:rsidRPr="00355736" w:rsidRDefault="00E355A7" w:rsidP="00355736">
      <w:pPr>
        <w:pStyle w:val="ListParagraph"/>
        <w:numPr>
          <w:ilvl w:val="0"/>
          <w:numId w:val="30"/>
        </w:numPr>
        <w:spacing w:before="0" w:after="0"/>
        <w:ind w:left="567" w:hanging="567"/>
        <w:jc w:val="both"/>
        <w:rPr>
          <w:rFonts w:ascii="Times New Roman" w:hAnsi="Times New Roman" w:cs="Times New Roman"/>
          <w:sz w:val="24"/>
          <w:szCs w:val="24"/>
        </w:rPr>
      </w:pPr>
      <w:r w:rsidRPr="00355736">
        <w:rPr>
          <w:rFonts w:ascii="Times New Roman" w:hAnsi="Times New Roman" w:cs="Times New Roman"/>
          <w:sz w:val="24"/>
          <w:szCs w:val="24"/>
        </w:rPr>
        <w:t xml:space="preserve">Standartizuota prašymų ištrinti asmens duomenis </w:t>
      </w:r>
      <w:r w:rsidRPr="00355736">
        <w:rPr>
          <w:rFonts w:ascii="Times New Roman" w:hAnsi="Times New Roman" w:cs="Times New Roman"/>
          <w:sz w:val="24"/>
          <w:szCs w:val="24"/>
          <w:lang w:eastAsia="lt-LT"/>
        </w:rPr>
        <w:t>forma patvirtinta pagal bendrųjų asmens duomenų apsaugos taisyklių 3 priedo reikalavimus.</w:t>
      </w:r>
    </w:p>
    <w:p w:rsidR="00E355A7" w:rsidRPr="00355736" w:rsidRDefault="00E355A7" w:rsidP="00355736">
      <w:pPr>
        <w:pStyle w:val="ListParagraph"/>
        <w:spacing w:before="0" w:after="0"/>
        <w:ind w:left="567"/>
        <w:jc w:val="both"/>
        <w:rPr>
          <w:rFonts w:ascii="Times New Roman" w:hAnsi="Times New Roman" w:cs="Times New Roman"/>
          <w:sz w:val="24"/>
          <w:szCs w:val="24"/>
        </w:rPr>
      </w:pPr>
    </w:p>
    <w:p w:rsidR="00A53E8C" w:rsidRPr="00355736" w:rsidRDefault="00A53E8C" w:rsidP="00355736">
      <w:pPr>
        <w:pStyle w:val="ListParagraph"/>
        <w:spacing w:before="0" w:after="0"/>
        <w:ind w:left="567"/>
        <w:jc w:val="both"/>
        <w:rPr>
          <w:rFonts w:ascii="Times New Roman" w:hAnsi="Times New Roman" w:cs="Times New Roman"/>
          <w:sz w:val="24"/>
          <w:szCs w:val="24"/>
        </w:rPr>
      </w:pPr>
    </w:p>
    <w:p w:rsidR="005525D1" w:rsidRPr="00355736" w:rsidRDefault="00B41FCA" w:rsidP="00355736">
      <w:pPr>
        <w:tabs>
          <w:tab w:val="center" w:pos="4986"/>
          <w:tab w:val="left" w:pos="7875"/>
        </w:tabs>
        <w:rPr>
          <w:rFonts w:ascii="Times New Roman" w:hAnsi="Times New Roman"/>
          <w:sz w:val="24"/>
          <w:szCs w:val="24"/>
          <w:lang w:val="lt-LT"/>
        </w:rPr>
      </w:pPr>
      <w:r w:rsidRPr="00355736">
        <w:rPr>
          <w:rFonts w:ascii="Times New Roman" w:hAnsi="Times New Roman"/>
          <w:sz w:val="24"/>
          <w:szCs w:val="24"/>
          <w:lang w:val="lt-LT"/>
        </w:rPr>
        <w:tab/>
      </w:r>
      <w:r w:rsidR="00A90D4A" w:rsidRPr="00355736">
        <w:rPr>
          <w:rFonts w:ascii="Times New Roman" w:hAnsi="Times New Roman"/>
          <w:sz w:val="24"/>
          <w:szCs w:val="24"/>
          <w:lang w:val="lt-LT"/>
        </w:rPr>
        <w:t>__</w:t>
      </w:r>
      <w:r w:rsidR="009B4937">
        <w:rPr>
          <w:rFonts w:ascii="Times New Roman" w:hAnsi="Times New Roman"/>
          <w:sz w:val="24"/>
          <w:szCs w:val="24"/>
          <w:lang w:val="lt-LT"/>
        </w:rPr>
        <w:t>____________________</w:t>
      </w:r>
      <w:r w:rsidRPr="00355736">
        <w:rPr>
          <w:rFonts w:ascii="Times New Roman" w:hAnsi="Times New Roman"/>
          <w:sz w:val="24"/>
          <w:szCs w:val="24"/>
          <w:lang w:val="lt-LT"/>
        </w:rPr>
        <w:tab/>
      </w:r>
    </w:p>
    <w:p w:rsidR="00B51ABC" w:rsidRPr="00355736" w:rsidRDefault="00B51ABC" w:rsidP="00355736">
      <w:pPr>
        <w:tabs>
          <w:tab w:val="center" w:pos="4986"/>
          <w:tab w:val="left" w:pos="7875"/>
        </w:tabs>
        <w:rPr>
          <w:rFonts w:ascii="Times New Roman" w:hAnsi="Times New Roman"/>
          <w:sz w:val="24"/>
          <w:szCs w:val="24"/>
          <w:lang w:val="lt-LT"/>
        </w:rPr>
      </w:pPr>
    </w:p>
    <w:sectPr w:rsidR="00B51ABC" w:rsidRPr="00355736" w:rsidSect="004809B6">
      <w:headerReference w:type="default" r:id="rId9"/>
      <w:footerReference w:type="default" r:id="rId10"/>
      <w:pgSz w:w="11906" w:h="16838" w:code="9"/>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B9" w:rsidRDefault="00A24DB9" w:rsidP="00D84E13">
      <w:r>
        <w:separator/>
      </w:r>
    </w:p>
  </w:endnote>
  <w:endnote w:type="continuationSeparator" w:id="0">
    <w:p w:rsidR="00A24DB9" w:rsidRDefault="00A24DB9"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41299"/>
      <w:docPartObj>
        <w:docPartGallery w:val="Page Numbers (Bottom of Page)"/>
        <w:docPartUnique/>
      </w:docPartObj>
    </w:sdtPr>
    <w:sdtContent>
      <w:sdt>
        <w:sdtPr>
          <w:id w:val="1728636285"/>
          <w:docPartObj>
            <w:docPartGallery w:val="Page Numbers (Top of Page)"/>
            <w:docPartUnique/>
          </w:docPartObj>
        </w:sdtPr>
        <w:sdtContent>
          <w:p w:rsidR="00A24DB9" w:rsidRDefault="00A24DB9">
            <w:pPr>
              <w:pStyle w:val="Footer"/>
              <w:jc w:val="center"/>
            </w:pPr>
            <w:r w:rsidRPr="00735791">
              <w:rPr>
                <w:bCs/>
                <w:sz w:val="18"/>
                <w:szCs w:val="18"/>
              </w:rPr>
              <w:fldChar w:fldCharType="begin"/>
            </w:r>
            <w:r w:rsidRPr="00735791">
              <w:rPr>
                <w:bCs/>
                <w:sz w:val="18"/>
                <w:szCs w:val="18"/>
              </w:rPr>
              <w:instrText xml:space="preserve"> PAGE </w:instrText>
            </w:r>
            <w:r w:rsidRPr="00735791">
              <w:rPr>
                <w:bCs/>
                <w:sz w:val="18"/>
                <w:szCs w:val="18"/>
              </w:rPr>
              <w:fldChar w:fldCharType="separate"/>
            </w:r>
            <w:r w:rsidR="00CB2735">
              <w:rPr>
                <w:bCs/>
                <w:noProof/>
                <w:sz w:val="18"/>
                <w:szCs w:val="18"/>
              </w:rPr>
              <w:t>1</w:t>
            </w:r>
            <w:r w:rsidRPr="00735791">
              <w:rPr>
                <w:bCs/>
                <w:sz w:val="18"/>
                <w:szCs w:val="18"/>
              </w:rPr>
              <w:fldChar w:fldCharType="end"/>
            </w:r>
            <w:r w:rsidRPr="00735791">
              <w:rPr>
                <w:sz w:val="18"/>
                <w:szCs w:val="18"/>
              </w:rPr>
              <w:t xml:space="preserve"> / </w:t>
            </w:r>
            <w:r w:rsidRPr="00735791">
              <w:rPr>
                <w:bCs/>
                <w:sz w:val="18"/>
                <w:szCs w:val="18"/>
              </w:rPr>
              <w:fldChar w:fldCharType="begin"/>
            </w:r>
            <w:r w:rsidRPr="00735791">
              <w:rPr>
                <w:bCs/>
                <w:sz w:val="18"/>
                <w:szCs w:val="18"/>
              </w:rPr>
              <w:instrText xml:space="preserve"> NUMPAGES  </w:instrText>
            </w:r>
            <w:r w:rsidRPr="00735791">
              <w:rPr>
                <w:bCs/>
                <w:sz w:val="18"/>
                <w:szCs w:val="18"/>
              </w:rPr>
              <w:fldChar w:fldCharType="separate"/>
            </w:r>
            <w:r w:rsidR="00CB2735">
              <w:rPr>
                <w:bCs/>
                <w:noProof/>
                <w:sz w:val="18"/>
                <w:szCs w:val="18"/>
              </w:rPr>
              <w:t>18</w:t>
            </w:r>
            <w:r w:rsidRPr="00735791">
              <w:rPr>
                <w:bCs/>
                <w:sz w:val="18"/>
                <w:szCs w:val="18"/>
              </w:rPr>
              <w:fldChar w:fldCharType="end"/>
            </w:r>
          </w:p>
        </w:sdtContent>
      </w:sdt>
    </w:sdtContent>
  </w:sdt>
  <w:p w:rsidR="00A24DB9" w:rsidRPr="00681C99" w:rsidRDefault="00A24DB9" w:rsidP="00681C99">
    <w:pPr>
      <w:pStyle w:val="Footer"/>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B9" w:rsidRDefault="00A24DB9" w:rsidP="00D84E13">
      <w:r>
        <w:separator/>
      </w:r>
    </w:p>
  </w:footnote>
  <w:footnote w:type="continuationSeparator" w:id="0">
    <w:p w:rsidR="00A24DB9" w:rsidRDefault="00A24DB9"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B9" w:rsidRPr="0084296C" w:rsidRDefault="00A24DB9" w:rsidP="00391779">
    <w:pPr>
      <w:pStyle w:val="Header"/>
      <w:rPr>
        <w:rFonts w:ascii="Times New Roman" w:hAnsi="Times New Roman"/>
        <w:bCs/>
        <w:i/>
        <w:kern w:val="36"/>
        <w:sz w:val="20"/>
        <w:szCs w:val="20"/>
        <w:lang w:val="lt-LT"/>
      </w:rPr>
    </w:pPr>
    <w:r>
      <w:rPr>
        <w:rFonts w:ascii="Times New Roman" w:hAnsi="Times New Roman"/>
        <w:bCs/>
        <w:i/>
        <w:kern w:val="36"/>
        <w:sz w:val="20"/>
        <w:szCs w:val="20"/>
        <w:lang w:val="lt-LT"/>
      </w:rPr>
      <w:t xml:space="preserve">                   </w:t>
    </w:r>
    <w:r w:rsidRPr="0084296C">
      <w:rPr>
        <w:rFonts w:ascii="Times New Roman" w:hAnsi="Times New Roman"/>
        <w:bCs/>
        <w:i/>
        <w:kern w:val="36"/>
        <w:sz w:val="20"/>
        <w:szCs w:val="20"/>
        <w:lang w:val="lt-LT"/>
      </w:rPr>
      <w:t xml:space="preserve"> </w:t>
    </w:r>
    <w:r>
      <w:rPr>
        <w:rFonts w:ascii="Times New Roman" w:hAnsi="Times New Roman"/>
        <w:bCs/>
        <w:i/>
        <w:kern w:val="36"/>
        <w:sz w:val="20"/>
        <w:szCs w:val="20"/>
        <w:lang w:val="lt-LT"/>
      </w:rPr>
      <w:t xml:space="preserve">                        </w:t>
    </w:r>
    <w:r w:rsidRPr="0084296C">
      <w:rPr>
        <w:rFonts w:ascii="Times New Roman" w:hAnsi="Times New Roman"/>
        <w:bCs/>
        <w:i/>
        <w:kern w:val="36"/>
        <w:sz w:val="20"/>
        <w:szCs w:val="20"/>
        <w:lang w:val="lt-LT"/>
      </w:rPr>
      <w:t xml:space="preserve">  </w:t>
    </w:r>
    <w:r>
      <w:rPr>
        <w:rFonts w:ascii="Times New Roman" w:hAnsi="Times New Roman"/>
        <w:bCs/>
        <w:i/>
        <w:kern w:val="36"/>
        <w:sz w:val="20"/>
        <w:szCs w:val="20"/>
        <w:lang w:val="lt-LT"/>
      </w:rPr>
      <w:t xml:space="preserve">                                         </w:t>
    </w:r>
    <w:r>
      <w:rPr>
        <w:bCs/>
        <w:i/>
        <w:kern w:val="36"/>
        <w:sz w:val="20"/>
        <w:szCs w:val="20"/>
        <w:lang w:val="lt-LT"/>
      </w:rPr>
      <w:t>VšĮ „Niektauza“</w:t>
    </w:r>
    <w:r>
      <w:rPr>
        <w:rFonts w:ascii="Times New Roman" w:hAnsi="Times New Roman"/>
        <w:bCs/>
        <w:i/>
        <w:kern w:val="36"/>
        <w:sz w:val="20"/>
        <w:szCs w:val="20"/>
        <w:lang w:val="lt-LT"/>
      </w:rPr>
      <w:t xml:space="preserve"> </w:t>
    </w:r>
    <w:r w:rsidRPr="0084296C">
      <w:rPr>
        <w:rFonts w:ascii="Times New Roman" w:hAnsi="Times New Roman"/>
        <w:bCs/>
        <w:i/>
        <w:kern w:val="36"/>
        <w:sz w:val="20"/>
        <w:szCs w:val="20"/>
        <w:lang w:val="lt-LT"/>
      </w:rPr>
      <w:t>bendrosios asmens duomenų apsaugos taisyklės</w:t>
    </w:r>
  </w:p>
  <w:p w:rsidR="00A24DB9" w:rsidRPr="00680551" w:rsidRDefault="00A24DB9" w:rsidP="00391779">
    <w:pPr>
      <w:pStyle w:val="Header"/>
      <w:rPr>
        <w:sz w:val="20"/>
        <w:szCs w:val="20"/>
        <w:lang w:val="lt-LT"/>
      </w:rPr>
    </w:pPr>
  </w:p>
  <w:p w:rsidR="00A24DB9" w:rsidRPr="00D926F9" w:rsidRDefault="00A24DB9" w:rsidP="00391779">
    <w:pPr>
      <w:pStyle w:val="Header"/>
      <w:tabs>
        <w:tab w:val="clear" w:pos="4680"/>
        <w:tab w:val="clear" w:pos="9360"/>
        <w:tab w:val="left" w:pos="3750"/>
      </w:tab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07A32E22"/>
    <w:multiLevelType w:val="multilevel"/>
    <w:tmpl w:val="486A5FE4"/>
    <w:lvl w:ilvl="0">
      <w:start w:val="1"/>
      <w:numFmt w:val="decimal"/>
      <w:lvlText w:val="%1."/>
      <w:lvlJc w:val="left"/>
      <w:pPr>
        <w:ind w:left="720" w:hanging="360"/>
      </w:pPr>
      <w:rPr>
        <w:rFonts w:hint="default"/>
      </w:rPr>
    </w:lvl>
    <w:lvl w:ilvl="1">
      <w:start w:val="1"/>
      <w:numFmt w:val="decimal"/>
      <w:lvlText w:val="16.%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A075A38"/>
    <w:multiLevelType w:val="hybridMultilevel"/>
    <w:tmpl w:val="8F0671B2"/>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F6DCB"/>
    <w:multiLevelType w:val="hybridMultilevel"/>
    <w:tmpl w:val="68D4E296"/>
    <w:lvl w:ilvl="0" w:tplc="187A6C1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764F4"/>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B54D56"/>
    <w:multiLevelType w:val="hybridMultilevel"/>
    <w:tmpl w:val="20606696"/>
    <w:lvl w:ilvl="0" w:tplc="F8B8398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F45CB"/>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26C337DD"/>
    <w:multiLevelType w:val="hybridMultilevel"/>
    <w:tmpl w:val="B810DB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1">
    <w:nsid w:val="3CD030EA"/>
    <w:multiLevelType w:val="hybridMultilevel"/>
    <w:tmpl w:val="0904189A"/>
    <w:lvl w:ilvl="0" w:tplc="3E628790">
      <w:start w:val="1"/>
      <w:numFmt w:val="decimal"/>
      <w:lvlText w:val="55.%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E550E6"/>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EE75275"/>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3FAA0FC6"/>
    <w:multiLevelType w:val="hybridMultilevel"/>
    <w:tmpl w:val="2124B138"/>
    <w:lvl w:ilvl="0" w:tplc="CE6ED0CE">
      <w:start w:val="1"/>
      <w:numFmt w:val="decimal"/>
      <w:lvlText w:val="57.%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0C2036C"/>
    <w:multiLevelType w:val="hybridMultilevel"/>
    <w:tmpl w:val="6A58198E"/>
    <w:lvl w:ilvl="0" w:tplc="8F705000">
      <w:start w:val="1"/>
      <w:numFmt w:val="decimal"/>
      <w:lvlText w:val="76.%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1DA024D"/>
    <w:multiLevelType w:val="hybridMultilevel"/>
    <w:tmpl w:val="FFFADC98"/>
    <w:lvl w:ilvl="0" w:tplc="DEC605B0">
      <w:start w:val="1"/>
      <w:numFmt w:val="decimal"/>
      <w:lvlText w:val="7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ADE5D4C"/>
    <w:multiLevelType w:val="multilevel"/>
    <w:tmpl w:val="087A8B46"/>
    <w:lvl w:ilvl="0">
      <w:start w:val="4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8C4A90"/>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11B5171"/>
    <w:multiLevelType w:val="hybridMultilevel"/>
    <w:tmpl w:val="4BF6A00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527F290E"/>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BF318E"/>
    <w:multiLevelType w:val="hybridMultilevel"/>
    <w:tmpl w:val="A4363D76"/>
    <w:lvl w:ilvl="0" w:tplc="0FF2157C">
      <w:start w:val="1"/>
      <w:numFmt w:val="decimal"/>
      <w:lvlText w:val="4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B5645"/>
    <w:multiLevelType w:val="hybridMultilevel"/>
    <w:tmpl w:val="CA9A04D8"/>
    <w:lvl w:ilvl="0" w:tplc="F82690D6">
      <w:start w:val="1"/>
      <w:numFmt w:val="decimal"/>
      <w:lvlText w:val="18.%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E748A"/>
    <w:multiLevelType w:val="multilevel"/>
    <w:tmpl w:val="32AEA7D6"/>
    <w:lvl w:ilvl="0">
      <w:start w:val="4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FD2D96"/>
    <w:multiLevelType w:val="hybridMultilevel"/>
    <w:tmpl w:val="D36681FA"/>
    <w:lvl w:ilvl="0" w:tplc="C5F28098">
      <w:start w:val="1"/>
      <w:numFmt w:val="decimal"/>
      <w:lvlText w:val="53.%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0933936"/>
    <w:multiLevelType w:val="hybridMultilevel"/>
    <w:tmpl w:val="C2DAAA84"/>
    <w:lvl w:ilvl="0" w:tplc="9F16B720">
      <w:start w:val="1"/>
      <w:numFmt w:val="decimal"/>
      <w:lvlText w:val="56.%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31F6BB6"/>
    <w:multiLevelType w:val="hybridMultilevel"/>
    <w:tmpl w:val="4232E2E2"/>
    <w:lvl w:ilvl="0" w:tplc="E93A198E">
      <w:start w:val="1"/>
      <w:numFmt w:val="decimal"/>
      <w:lvlText w:val="7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45856F1"/>
    <w:multiLevelType w:val="multilevel"/>
    <w:tmpl w:val="2A98963A"/>
    <w:lvl w:ilvl="0">
      <w:start w:val="6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746EA6"/>
    <w:multiLevelType w:val="multilevel"/>
    <w:tmpl w:val="213E8D8A"/>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DCC4784"/>
    <w:multiLevelType w:val="multilevel"/>
    <w:tmpl w:val="978A118E"/>
    <w:lvl w:ilvl="0">
      <w:start w:val="5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0715A2"/>
    <w:multiLevelType w:val="hybridMultilevel"/>
    <w:tmpl w:val="19B0DA36"/>
    <w:lvl w:ilvl="0" w:tplc="24D6A53A">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30"/>
  </w:num>
  <w:num w:numId="5">
    <w:abstractNumId w:val="4"/>
  </w:num>
  <w:num w:numId="6">
    <w:abstractNumId w:val="0"/>
  </w:num>
  <w:num w:numId="7">
    <w:abstractNumId w:val="21"/>
  </w:num>
  <w:num w:numId="8">
    <w:abstractNumId w:val="22"/>
  </w:num>
  <w:num w:numId="9">
    <w:abstractNumId w:val="10"/>
  </w:num>
  <w:num w:numId="10">
    <w:abstractNumId w:val="20"/>
  </w:num>
  <w:num w:numId="11">
    <w:abstractNumId w:val="24"/>
  </w:num>
  <w:num w:numId="12">
    <w:abstractNumId w:val="11"/>
  </w:num>
  <w:num w:numId="13">
    <w:abstractNumId w:val="25"/>
  </w:num>
  <w:num w:numId="14">
    <w:abstractNumId w:val="14"/>
  </w:num>
  <w:num w:numId="15">
    <w:abstractNumId w:val="23"/>
  </w:num>
  <w:num w:numId="16">
    <w:abstractNumId w:val="7"/>
  </w:num>
  <w:num w:numId="17">
    <w:abstractNumId w:val="15"/>
  </w:num>
  <w:num w:numId="18">
    <w:abstractNumId w:val="17"/>
  </w:num>
  <w:num w:numId="19">
    <w:abstractNumId w:val="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2"/>
  </w:num>
  <w:num w:numId="25">
    <w:abstractNumId w:val="13"/>
  </w:num>
  <w:num w:numId="26">
    <w:abstractNumId w:val="28"/>
  </w:num>
  <w:num w:numId="27">
    <w:abstractNumId w:val="27"/>
  </w:num>
  <w:num w:numId="28">
    <w:abstractNumId w:val="18"/>
  </w:num>
  <w:num w:numId="29">
    <w:abstractNumId w:val="5"/>
  </w:num>
  <w:num w:numId="30">
    <w:abstractNumId w:val="29"/>
  </w:num>
  <w:num w:numId="31">
    <w:abstractNumId w:val="16"/>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22C9"/>
    <w:rsid w:val="00003654"/>
    <w:rsid w:val="0000605D"/>
    <w:rsid w:val="00007AAE"/>
    <w:rsid w:val="0001601A"/>
    <w:rsid w:val="00017395"/>
    <w:rsid w:val="00020AD3"/>
    <w:rsid w:val="00020EE9"/>
    <w:rsid w:val="000225F4"/>
    <w:rsid w:val="000238F1"/>
    <w:rsid w:val="00024DE6"/>
    <w:rsid w:val="0002680E"/>
    <w:rsid w:val="00030DFB"/>
    <w:rsid w:val="00037F78"/>
    <w:rsid w:val="00044C0E"/>
    <w:rsid w:val="00046E07"/>
    <w:rsid w:val="00046E58"/>
    <w:rsid w:val="000501E4"/>
    <w:rsid w:val="000512B5"/>
    <w:rsid w:val="00051488"/>
    <w:rsid w:val="00051C53"/>
    <w:rsid w:val="00052DE3"/>
    <w:rsid w:val="00067D01"/>
    <w:rsid w:val="000705E3"/>
    <w:rsid w:val="000737B6"/>
    <w:rsid w:val="00082A7B"/>
    <w:rsid w:val="00082ED6"/>
    <w:rsid w:val="0008606D"/>
    <w:rsid w:val="00086DB6"/>
    <w:rsid w:val="00092D2B"/>
    <w:rsid w:val="000933D7"/>
    <w:rsid w:val="00093DA7"/>
    <w:rsid w:val="000A440C"/>
    <w:rsid w:val="000B0E37"/>
    <w:rsid w:val="000B2E34"/>
    <w:rsid w:val="000B38F9"/>
    <w:rsid w:val="000B3A2E"/>
    <w:rsid w:val="000B4301"/>
    <w:rsid w:val="000B49D1"/>
    <w:rsid w:val="000C0282"/>
    <w:rsid w:val="000D1722"/>
    <w:rsid w:val="000D314C"/>
    <w:rsid w:val="000D3319"/>
    <w:rsid w:val="000E1BA3"/>
    <w:rsid w:val="000E3924"/>
    <w:rsid w:val="000E6C15"/>
    <w:rsid w:val="000F2576"/>
    <w:rsid w:val="000F4859"/>
    <w:rsid w:val="000F5355"/>
    <w:rsid w:val="00117860"/>
    <w:rsid w:val="00117FF5"/>
    <w:rsid w:val="00131E30"/>
    <w:rsid w:val="001566EC"/>
    <w:rsid w:val="001579D0"/>
    <w:rsid w:val="001630EE"/>
    <w:rsid w:val="00182A17"/>
    <w:rsid w:val="0018394B"/>
    <w:rsid w:val="001869F2"/>
    <w:rsid w:val="001871E1"/>
    <w:rsid w:val="001A3B6F"/>
    <w:rsid w:val="001A6B03"/>
    <w:rsid w:val="001B1974"/>
    <w:rsid w:val="001B1AD8"/>
    <w:rsid w:val="001B5C3C"/>
    <w:rsid w:val="001B6FFC"/>
    <w:rsid w:val="001C0E7E"/>
    <w:rsid w:val="001D3436"/>
    <w:rsid w:val="001D4648"/>
    <w:rsid w:val="001D672B"/>
    <w:rsid w:val="001E54A1"/>
    <w:rsid w:val="001E57A7"/>
    <w:rsid w:val="001E7465"/>
    <w:rsid w:val="001F59DB"/>
    <w:rsid w:val="0020338A"/>
    <w:rsid w:val="00206839"/>
    <w:rsid w:val="00213539"/>
    <w:rsid w:val="00214CCC"/>
    <w:rsid w:val="0022203D"/>
    <w:rsid w:val="002312C8"/>
    <w:rsid w:val="00233499"/>
    <w:rsid w:val="00257B5B"/>
    <w:rsid w:val="002628CC"/>
    <w:rsid w:val="00263B22"/>
    <w:rsid w:val="00264ACD"/>
    <w:rsid w:val="0026648C"/>
    <w:rsid w:val="00270E8F"/>
    <w:rsid w:val="00271054"/>
    <w:rsid w:val="00273F1C"/>
    <w:rsid w:val="002764DF"/>
    <w:rsid w:val="002842A5"/>
    <w:rsid w:val="0028500C"/>
    <w:rsid w:val="002873F8"/>
    <w:rsid w:val="00290BFA"/>
    <w:rsid w:val="00296784"/>
    <w:rsid w:val="002A1A5A"/>
    <w:rsid w:val="002A4A60"/>
    <w:rsid w:val="002C2272"/>
    <w:rsid w:val="002C3D51"/>
    <w:rsid w:val="002C4CE1"/>
    <w:rsid w:val="002D2936"/>
    <w:rsid w:val="002D36FB"/>
    <w:rsid w:val="002D65CC"/>
    <w:rsid w:val="002F729A"/>
    <w:rsid w:val="002F7946"/>
    <w:rsid w:val="00300BF4"/>
    <w:rsid w:val="003254C8"/>
    <w:rsid w:val="00327BE9"/>
    <w:rsid w:val="00330B33"/>
    <w:rsid w:val="003369D4"/>
    <w:rsid w:val="0034601E"/>
    <w:rsid w:val="003462F2"/>
    <w:rsid w:val="003529FE"/>
    <w:rsid w:val="003538BF"/>
    <w:rsid w:val="00353ED5"/>
    <w:rsid w:val="00354402"/>
    <w:rsid w:val="003553B3"/>
    <w:rsid w:val="00355736"/>
    <w:rsid w:val="00361AA9"/>
    <w:rsid w:val="003653F1"/>
    <w:rsid w:val="003669E6"/>
    <w:rsid w:val="00367460"/>
    <w:rsid w:val="003712D1"/>
    <w:rsid w:val="00391154"/>
    <w:rsid w:val="00391779"/>
    <w:rsid w:val="003A28A0"/>
    <w:rsid w:val="003B4A52"/>
    <w:rsid w:val="003C0E8D"/>
    <w:rsid w:val="003D0FB3"/>
    <w:rsid w:val="003D29F1"/>
    <w:rsid w:val="003D39FA"/>
    <w:rsid w:val="003D51DF"/>
    <w:rsid w:val="003D6CBE"/>
    <w:rsid w:val="003E40F9"/>
    <w:rsid w:val="003E5BBF"/>
    <w:rsid w:val="003F0D0B"/>
    <w:rsid w:val="003F112A"/>
    <w:rsid w:val="003F32DC"/>
    <w:rsid w:val="003F69B1"/>
    <w:rsid w:val="003F7031"/>
    <w:rsid w:val="004040C4"/>
    <w:rsid w:val="00411E9F"/>
    <w:rsid w:val="00433A73"/>
    <w:rsid w:val="00435A0B"/>
    <w:rsid w:val="004367C7"/>
    <w:rsid w:val="00436AB2"/>
    <w:rsid w:val="00451007"/>
    <w:rsid w:val="00474E3B"/>
    <w:rsid w:val="00475A46"/>
    <w:rsid w:val="00477EA6"/>
    <w:rsid w:val="004809B6"/>
    <w:rsid w:val="00484072"/>
    <w:rsid w:val="0048743A"/>
    <w:rsid w:val="0048753F"/>
    <w:rsid w:val="00491EB1"/>
    <w:rsid w:val="00492FB1"/>
    <w:rsid w:val="004A4445"/>
    <w:rsid w:val="004A7961"/>
    <w:rsid w:val="004B12F1"/>
    <w:rsid w:val="004B4DF9"/>
    <w:rsid w:val="004B5754"/>
    <w:rsid w:val="004B784E"/>
    <w:rsid w:val="004C4572"/>
    <w:rsid w:val="004D1014"/>
    <w:rsid w:val="004D2672"/>
    <w:rsid w:val="004D3AC8"/>
    <w:rsid w:val="004E6089"/>
    <w:rsid w:val="004E65D2"/>
    <w:rsid w:val="004F05B6"/>
    <w:rsid w:val="004F5D9A"/>
    <w:rsid w:val="00500D1F"/>
    <w:rsid w:val="005019DD"/>
    <w:rsid w:val="0050315E"/>
    <w:rsid w:val="0050376D"/>
    <w:rsid w:val="00503BF4"/>
    <w:rsid w:val="005050C9"/>
    <w:rsid w:val="005166AE"/>
    <w:rsid w:val="00536638"/>
    <w:rsid w:val="00541A2D"/>
    <w:rsid w:val="00546BC2"/>
    <w:rsid w:val="005525D1"/>
    <w:rsid w:val="0055612E"/>
    <w:rsid w:val="0055783C"/>
    <w:rsid w:val="00561E54"/>
    <w:rsid w:val="005656C4"/>
    <w:rsid w:val="00573B9B"/>
    <w:rsid w:val="00573B9F"/>
    <w:rsid w:val="00577952"/>
    <w:rsid w:val="0058083D"/>
    <w:rsid w:val="00581357"/>
    <w:rsid w:val="005822E1"/>
    <w:rsid w:val="0058771D"/>
    <w:rsid w:val="00594C76"/>
    <w:rsid w:val="00595766"/>
    <w:rsid w:val="005A3C57"/>
    <w:rsid w:val="005A4E39"/>
    <w:rsid w:val="005A5BA3"/>
    <w:rsid w:val="005B4C3B"/>
    <w:rsid w:val="005B6600"/>
    <w:rsid w:val="005C66DB"/>
    <w:rsid w:val="005D5D84"/>
    <w:rsid w:val="00601691"/>
    <w:rsid w:val="00603EFE"/>
    <w:rsid w:val="00606793"/>
    <w:rsid w:val="006135AD"/>
    <w:rsid w:val="00620236"/>
    <w:rsid w:val="006308EE"/>
    <w:rsid w:val="006356B1"/>
    <w:rsid w:val="00636890"/>
    <w:rsid w:val="00641980"/>
    <w:rsid w:val="006522BD"/>
    <w:rsid w:val="00652F26"/>
    <w:rsid w:val="00656C35"/>
    <w:rsid w:val="0066510C"/>
    <w:rsid w:val="00667005"/>
    <w:rsid w:val="00672FC3"/>
    <w:rsid w:val="00676670"/>
    <w:rsid w:val="00680551"/>
    <w:rsid w:val="00680DDE"/>
    <w:rsid w:val="00681C99"/>
    <w:rsid w:val="006848E3"/>
    <w:rsid w:val="00687F9F"/>
    <w:rsid w:val="006903D5"/>
    <w:rsid w:val="006955B6"/>
    <w:rsid w:val="00696D9C"/>
    <w:rsid w:val="006A2A90"/>
    <w:rsid w:val="006B0477"/>
    <w:rsid w:val="006D03BB"/>
    <w:rsid w:val="006D784F"/>
    <w:rsid w:val="006F1470"/>
    <w:rsid w:val="006F2B65"/>
    <w:rsid w:val="006F32F4"/>
    <w:rsid w:val="006F485B"/>
    <w:rsid w:val="006F6F0E"/>
    <w:rsid w:val="00700577"/>
    <w:rsid w:val="007023AA"/>
    <w:rsid w:val="00705AFF"/>
    <w:rsid w:val="00706179"/>
    <w:rsid w:val="00706435"/>
    <w:rsid w:val="00710F52"/>
    <w:rsid w:val="007138CE"/>
    <w:rsid w:val="00716883"/>
    <w:rsid w:val="00717522"/>
    <w:rsid w:val="00717709"/>
    <w:rsid w:val="00735791"/>
    <w:rsid w:val="00746164"/>
    <w:rsid w:val="00752822"/>
    <w:rsid w:val="0075499F"/>
    <w:rsid w:val="00765ABD"/>
    <w:rsid w:val="00766325"/>
    <w:rsid w:val="007674A4"/>
    <w:rsid w:val="007734B1"/>
    <w:rsid w:val="007B0C0A"/>
    <w:rsid w:val="007C1594"/>
    <w:rsid w:val="007C6CB7"/>
    <w:rsid w:val="007E1434"/>
    <w:rsid w:val="007E6905"/>
    <w:rsid w:val="007F621C"/>
    <w:rsid w:val="008002EA"/>
    <w:rsid w:val="00810C2A"/>
    <w:rsid w:val="008171CE"/>
    <w:rsid w:val="0082334A"/>
    <w:rsid w:val="008276A9"/>
    <w:rsid w:val="0084111E"/>
    <w:rsid w:val="0084296C"/>
    <w:rsid w:val="0084340B"/>
    <w:rsid w:val="0085038F"/>
    <w:rsid w:val="00851AD1"/>
    <w:rsid w:val="00856356"/>
    <w:rsid w:val="008571AD"/>
    <w:rsid w:val="00860AF6"/>
    <w:rsid w:val="0086649B"/>
    <w:rsid w:val="00866541"/>
    <w:rsid w:val="00867AAF"/>
    <w:rsid w:val="00876854"/>
    <w:rsid w:val="00884B70"/>
    <w:rsid w:val="00892C84"/>
    <w:rsid w:val="00895302"/>
    <w:rsid w:val="00895C0C"/>
    <w:rsid w:val="008A1A63"/>
    <w:rsid w:val="008A78D2"/>
    <w:rsid w:val="008B225E"/>
    <w:rsid w:val="008C4BB3"/>
    <w:rsid w:val="008C6218"/>
    <w:rsid w:val="008C780C"/>
    <w:rsid w:val="008C7B3D"/>
    <w:rsid w:val="008E2C42"/>
    <w:rsid w:val="008E3BFC"/>
    <w:rsid w:val="008E4734"/>
    <w:rsid w:val="008F5917"/>
    <w:rsid w:val="009009F1"/>
    <w:rsid w:val="00907D15"/>
    <w:rsid w:val="00914F8D"/>
    <w:rsid w:val="00920383"/>
    <w:rsid w:val="00921C27"/>
    <w:rsid w:val="00923FB3"/>
    <w:rsid w:val="009252F1"/>
    <w:rsid w:val="00926D9F"/>
    <w:rsid w:val="00930CDB"/>
    <w:rsid w:val="009365AB"/>
    <w:rsid w:val="00937928"/>
    <w:rsid w:val="009428CF"/>
    <w:rsid w:val="00945D0D"/>
    <w:rsid w:val="009470D3"/>
    <w:rsid w:val="009509E8"/>
    <w:rsid w:val="009510C5"/>
    <w:rsid w:val="009538C6"/>
    <w:rsid w:val="00963A18"/>
    <w:rsid w:val="009658E4"/>
    <w:rsid w:val="00966245"/>
    <w:rsid w:val="00973C21"/>
    <w:rsid w:val="00983B56"/>
    <w:rsid w:val="00985BAA"/>
    <w:rsid w:val="00991767"/>
    <w:rsid w:val="00992FDA"/>
    <w:rsid w:val="009958F7"/>
    <w:rsid w:val="009A03DE"/>
    <w:rsid w:val="009A5F25"/>
    <w:rsid w:val="009B1BEC"/>
    <w:rsid w:val="009B4937"/>
    <w:rsid w:val="009B7D0C"/>
    <w:rsid w:val="009C6DDC"/>
    <w:rsid w:val="009D0030"/>
    <w:rsid w:val="009D750A"/>
    <w:rsid w:val="00A036D5"/>
    <w:rsid w:val="00A06260"/>
    <w:rsid w:val="00A24DB9"/>
    <w:rsid w:val="00A27EB0"/>
    <w:rsid w:val="00A3631B"/>
    <w:rsid w:val="00A44D8B"/>
    <w:rsid w:val="00A45DB5"/>
    <w:rsid w:val="00A50967"/>
    <w:rsid w:val="00A53E8C"/>
    <w:rsid w:val="00A54FAF"/>
    <w:rsid w:val="00A556DE"/>
    <w:rsid w:val="00A6305B"/>
    <w:rsid w:val="00A722D7"/>
    <w:rsid w:val="00A77470"/>
    <w:rsid w:val="00A831B2"/>
    <w:rsid w:val="00A84020"/>
    <w:rsid w:val="00A85DA5"/>
    <w:rsid w:val="00A907F2"/>
    <w:rsid w:val="00A90D4A"/>
    <w:rsid w:val="00A94186"/>
    <w:rsid w:val="00A95404"/>
    <w:rsid w:val="00A970B3"/>
    <w:rsid w:val="00AA7EAF"/>
    <w:rsid w:val="00AB59C2"/>
    <w:rsid w:val="00AB7E4C"/>
    <w:rsid w:val="00AC6008"/>
    <w:rsid w:val="00AC6940"/>
    <w:rsid w:val="00AD402B"/>
    <w:rsid w:val="00AD5AD4"/>
    <w:rsid w:val="00AE4782"/>
    <w:rsid w:val="00AF2233"/>
    <w:rsid w:val="00B009B1"/>
    <w:rsid w:val="00B0189B"/>
    <w:rsid w:val="00B0549B"/>
    <w:rsid w:val="00B22188"/>
    <w:rsid w:val="00B232BA"/>
    <w:rsid w:val="00B3067A"/>
    <w:rsid w:val="00B33C98"/>
    <w:rsid w:val="00B37597"/>
    <w:rsid w:val="00B37FEC"/>
    <w:rsid w:val="00B41FCA"/>
    <w:rsid w:val="00B42AB5"/>
    <w:rsid w:val="00B43175"/>
    <w:rsid w:val="00B43E3D"/>
    <w:rsid w:val="00B443B1"/>
    <w:rsid w:val="00B51ABC"/>
    <w:rsid w:val="00B600E2"/>
    <w:rsid w:val="00B61D97"/>
    <w:rsid w:val="00B64C61"/>
    <w:rsid w:val="00B64E00"/>
    <w:rsid w:val="00B7073A"/>
    <w:rsid w:val="00B70CA6"/>
    <w:rsid w:val="00B80AD8"/>
    <w:rsid w:val="00B920CD"/>
    <w:rsid w:val="00B93004"/>
    <w:rsid w:val="00B9633D"/>
    <w:rsid w:val="00BB1BF9"/>
    <w:rsid w:val="00BB4A63"/>
    <w:rsid w:val="00BB5E36"/>
    <w:rsid w:val="00BC6830"/>
    <w:rsid w:val="00BC7E32"/>
    <w:rsid w:val="00BC7F2F"/>
    <w:rsid w:val="00BD0590"/>
    <w:rsid w:val="00BD4EAA"/>
    <w:rsid w:val="00BF084E"/>
    <w:rsid w:val="00BF5944"/>
    <w:rsid w:val="00C116B3"/>
    <w:rsid w:val="00C20D8C"/>
    <w:rsid w:val="00C2568F"/>
    <w:rsid w:val="00C3329C"/>
    <w:rsid w:val="00C419CE"/>
    <w:rsid w:val="00C510C7"/>
    <w:rsid w:val="00C5544E"/>
    <w:rsid w:val="00C62BBE"/>
    <w:rsid w:val="00C65589"/>
    <w:rsid w:val="00C70460"/>
    <w:rsid w:val="00C71F16"/>
    <w:rsid w:val="00C75544"/>
    <w:rsid w:val="00C8781A"/>
    <w:rsid w:val="00CA2D34"/>
    <w:rsid w:val="00CB2735"/>
    <w:rsid w:val="00CB2B25"/>
    <w:rsid w:val="00CB2D50"/>
    <w:rsid w:val="00CC3A6B"/>
    <w:rsid w:val="00CD3527"/>
    <w:rsid w:val="00CD45A9"/>
    <w:rsid w:val="00CD50FF"/>
    <w:rsid w:val="00CE1973"/>
    <w:rsid w:val="00CE1BFD"/>
    <w:rsid w:val="00CE271F"/>
    <w:rsid w:val="00CE33D4"/>
    <w:rsid w:val="00CE56F0"/>
    <w:rsid w:val="00CE7DA5"/>
    <w:rsid w:val="00CF287B"/>
    <w:rsid w:val="00CF3C3A"/>
    <w:rsid w:val="00D2192F"/>
    <w:rsid w:val="00D309CE"/>
    <w:rsid w:val="00D31F2F"/>
    <w:rsid w:val="00D33869"/>
    <w:rsid w:val="00D36742"/>
    <w:rsid w:val="00D41811"/>
    <w:rsid w:val="00D433FE"/>
    <w:rsid w:val="00D550BA"/>
    <w:rsid w:val="00D553C2"/>
    <w:rsid w:val="00D570E8"/>
    <w:rsid w:val="00D5773C"/>
    <w:rsid w:val="00D57C01"/>
    <w:rsid w:val="00D652BF"/>
    <w:rsid w:val="00D67036"/>
    <w:rsid w:val="00D731AC"/>
    <w:rsid w:val="00D74242"/>
    <w:rsid w:val="00D75440"/>
    <w:rsid w:val="00D82902"/>
    <w:rsid w:val="00D84E13"/>
    <w:rsid w:val="00D867C5"/>
    <w:rsid w:val="00D90D44"/>
    <w:rsid w:val="00D926F9"/>
    <w:rsid w:val="00D92F91"/>
    <w:rsid w:val="00D92FE7"/>
    <w:rsid w:val="00DA222A"/>
    <w:rsid w:val="00DA6BA8"/>
    <w:rsid w:val="00DB3DF2"/>
    <w:rsid w:val="00DB59E5"/>
    <w:rsid w:val="00DD0837"/>
    <w:rsid w:val="00DD6114"/>
    <w:rsid w:val="00DE451E"/>
    <w:rsid w:val="00DF1CBB"/>
    <w:rsid w:val="00E01014"/>
    <w:rsid w:val="00E0348F"/>
    <w:rsid w:val="00E149C2"/>
    <w:rsid w:val="00E21D63"/>
    <w:rsid w:val="00E355A7"/>
    <w:rsid w:val="00E40A59"/>
    <w:rsid w:val="00E434AB"/>
    <w:rsid w:val="00E46243"/>
    <w:rsid w:val="00E67D1E"/>
    <w:rsid w:val="00E71269"/>
    <w:rsid w:val="00E731B8"/>
    <w:rsid w:val="00E8323C"/>
    <w:rsid w:val="00E901C3"/>
    <w:rsid w:val="00E9061B"/>
    <w:rsid w:val="00E92506"/>
    <w:rsid w:val="00E94C93"/>
    <w:rsid w:val="00EA33C6"/>
    <w:rsid w:val="00EB6913"/>
    <w:rsid w:val="00EB70AD"/>
    <w:rsid w:val="00EC1045"/>
    <w:rsid w:val="00EC28C3"/>
    <w:rsid w:val="00ED0ED5"/>
    <w:rsid w:val="00ED44E7"/>
    <w:rsid w:val="00EE0F1B"/>
    <w:rsid w:val="00EE6863"/>
    <w:rsid w:val="00F04863"/>
    <w:rsid w:val="00F2510B"/>
    <w:rsid w:val="00F26B02"/>
    <w:rsid w:val="00F27111"/>
    <w:rsid w:val="00F32C11"/>
    <w:rsid w:val="00F34752"/>
    <w:rsid w:val="00F42F46"/>
    <w:rsid w:val="00F438E4"/>
    <w:rsid w:val="00F507AF"/>
    <w:rsid w:val="00F5321F"/>
    <w:rsid w:val="00F614A1"/>
    <w:rsid w:val="00F61F18"/>
    <w:rsid w:val="00F62093"/>
    <w:rsid w:val="00F63AF8"/>
    <w:rsid w:val="00F70825"/>
    <w:rsid w:val="00F7406B"/>
    <w:rsid w:val="00F75B00"/>
    <w:rsid w:val="00F77DAC"/>
    <w:rsid w:val="00F81224"/>
    <w:rsid w:val="00F8144D"/>
    <w:rsid w:val="00F82173"/>
    <w:rsid w:val="00F85859"/>
    <w:rsid w:val="00FB1350"/>
    <w:rsid w:val="00FB5EE6"/>
    <w:rsid w:val="00FB7A16"/>
    <w:rsid w:val="00FC056C"/>
    <w:rsid w:val="00FC5E51"/>
    <w:rsid w:val="00FD032F"/>
    <w:rsid w:val="00FD0838"/>
    <w:rsid w:val="00FE29FC"/>
    <w:rsid w:val="00FE4CB7"/>
    <w:rsid w:val="00FF3634"/>
    <w:rsid w:val="00FF4FDD"/>
    <w:rsid w:val="00FF6328"/>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6"/>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qFormat/>
    <w:rsid w:val="000238F1"/>
    <w:pPr>
      <w:tabs>
        <w:tab w:val="left" w:pos="205"/>
      </w:tabs>
      <w:jc w:val="both"/>
    </w:pPr>
    <w:rPr>
      <w:rFonts w:ascii="Times New Roman" w:hAnsi="Times New Roman"/>
      <w:bCs/>
      <w:color w:val="000000"/>
      <w:sz w:val="24"/>
      <w:szCs w:val="24"/>
      <w:lang w:val="lt-LT" w:eastAsia="lt-LT"/>
    </w:rPr>
  </w:style>
  <w:style w:type="table" w:styleId="MediumShading1-Accent1">
    <w:name w:val="Medium Shading 1 Accent 1"/>
    <w:basedOn w:val="TableNorma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ListParagraphChar">
    <w:name w:val="List Paragraph Char"/>
    <w:link w:val="ListParagraph"/>
    <w:uiPriority w:val="34"/>
    <w:rsid w:val="00046E07"/>
    <w:rPr>
      <w:rFonts w:eastAsiaTheme="minorHAnsi" w:cstheme="minorBidi"/>
      <w:lang w:val="lt-LT"/>
    </w:rPr>
  </w:style>
  <w:style w:type="character" w:styleId="Emphasis">
    <w:name w:val="Emphasis"/>
    <w:basedOn w:val="DefaultParagraphFont"/>
    <w:uiPriority w:val="20"/>
    <w:qFormat/>
    <w:rsid w:val="0084296C"/>
    <w:rPr>
      <w:i/>
      <w:iCs/>
    </w:rPr>
  </w:style>
  <w:style w:type="character" w:customStyle="1" w:styleId="FontStyle25">
    <w:name w:val="Font Style25"/>
    <w:uiPriority w:val="99"/>
    <w:rsid w:val="00A53E8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53E8C"/>
    <w:rPr>
      <w:sz w:val="16"/>
      <w:szCs w:val="16"/>
    </w:rPr>
  </w:style>
  <w:style w:type="paragraph" w:customStyle="1" w:styleId="LeftStyle">
    <w:name w:val="Left Style"/>
    <w:basedOn w:val="ListParagraph"/>
    <w:qFormat/>
    <w:rsid w:val="00A53E8C"/>
    <w:pPr>
      <w:numPr>
        <w:ilvl w:val="1"/>
        <w:numId w:val="9"/>
      </w:numPr>
      <w:autoSpaceDN w:val="0"/>
      <w:spacing w:after="0"/>
      <w:contextualSpacing w:val="0"/>
      <w:jc w:val="both"/>
    </w:pPr>
    <w:rPr>
      <w:rFonts w:ascii="Cambria" w:eastAsia="Calibri" w:hAnsi="Cambria"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6"/>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qFormat/>
    <w:rsid w:val="000238F1"/>
    <w:pPr>
      <w:tabs>
        <w:tab w:val="left" w:pos="205"/>
      </w:tabs>
      <w:jc w:val="both"/>
    </w:pPr>
    <w:rPr>
      <w:rFonts w:ascii="Times New Roman" w:hAnsi="Times New Roman"/>
      <w:bCs/>
      <w:color w:val="000000"/>
      <w:sz w:val="24"/>
      <w:szCs w:val="24"/>
      <w:lang w:val="lt-LT" w:eastAsia="lt-LT"/>
    </w:rPr>
  </w:style>
  <w:style w:type="table" w:styleId="MediumShading1-Accent1">
    <w:name w:val="Medium Shading 1 Accent 1"/>
    <w:basedOn w:val="TableNorma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ListParagraphChar">
    <w:name w:val="List Paragraph Char"/>
    <w:link w:val="ListParagraph"/>
    <w:uiPriority w:val="34"/>
    <w:rsid w:val="00046E07"/>
    <w:rPr>
      <w:rFonts w:eastAsiaTheme="minorHAnsi" w:cstheme="minorBidi"/>
      <w:lang w:val="lt-LT"/>
    </w:rPr>
  </w:style>
  <w:style w:type="character" w:styleId="Emphasis">
    <w:name w:val="Emphasis"/>
    <w:basedOn w:val="DefaultParagraphFont"/>
    <w:uiPriority w:val="20"/>
    <w:qFormat/>
    <w:rsid w:val="0084296C"/>
    <w:rPr>
      <w:i/>
      <w:iCs/>
    </w:rPr>
  </w:style>
  <w:style w:type="character" w:customStyle="1" w:styleId="FontStyle25">
    <w:name w:val="Font Style25"/>
    <w:uiPriority w:val="99"/>
    <w:rsid w:val="00A53E8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53E8C"/>
    <w:rPr>
      <w:sz w:val="16"/>
      <w:szCs w:val="16"/>
    </w:rPr>
  </w:style>
  <w:style w:type="paragraph" w:customStyle="1" w:styleId="LeftStyle">
    <w:name w:val="Left Style"/>
    <w:basedOn w:val="ListParagraph"/>
    <w:qFormat/>
    <w:rsid w:val="00A53E8C"/>
    <w:pPr>
      <w:numPr>
        <w:ilvl w:val="1"/>
        <w:numId w:val="9"/>
      </w:numPr>
      <w:autoSpaceDN w:val="0"/>
      <w:spacing w:after="0"/>
      <w:contextualSpacing w:val="0"/>
      <w:jc w:val="both"/>
    </w:pPr>
    <w:rPr>
      <w:rFonts w:ascii="Cambria" w:eastAsia="Calibri" w:hAnsi="Cambria"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99121">
      <w:bodyDiv w:val="1"/>
      <w:marLeft w:val="0"/>
      <w:marRight w:val="0"/>
      <w:marTop w:val="0"/>
      <w:marBottom w:val="0"/>
      <w:divBdr>
        <w:top w:val="none" w:sz="0" w:space="0" w:color="auto"/>
        <w:left w:val="none" w:sz="0" w:space="0" w:color="auto"/>
        <w:bottom w:val="none" w:sz="0" w:space="0" w:color="auto"/>
        <w:right w:val="none" w:sz="0" w:space="0" w:color="auto"/>
      </w:divBdr>
    </w:div>
    <w:div w:id="601114299">
      <w:bodyDiv w:val="1"/>
      <w:marLeft w:val="0"/>
      <w:marRight w:val="0"/>
      <w:marTop w:val="0"/>
      <w:marBottom w:val="0"/>
      <w:divBdr>
        <w:top w:val="none" w:sz="0" w:space="0" w:color="auto"/>
        <w:left w:val="none" w:sz="0" w:space="0" w:color="auto"/>
        <w:bottom w:val="none" w:sz="0" w:space="0" w:color="auto"/>
        <w:right w:val="none" w:sz="0" w:space="0" w:color="auto"/>
      </w:divBdr>
    </w:div>
    <w:div w:id="968783886">
      <w:bodyDiv w:val="1"/>
      <w:marLeft w:val="0"/>
      <w:marRight w:val="0"/>
      <w:marTop w:val="0"/>
      <w:marBottom w:val="0"/>
      <w:divBdr>
        <w:top w:val="none" w:sz="0" w:space="0" w:color="auto"/>
        <w:left w:val="none" w:sz="0" w:space="0" w:color="auto"/>
        <w:bottom w:val="none" w:sz="0" w:space="0" w:color="auto"/>
        <w:right w:val="none" w:sz="0" w:space="0" w:color="auto"/>
      </w:divBdr>
    </w:div>
    <w:div w:id="1005354650">
      <w:bodyDiv w:val="1"/>
      <w:marLeft w:val="0"/>
      <w:marRight w:val="0"/>
      <w:marTop w:val="0"/>
      <w:marBottom w:val="0"/>
      <w:divBdr>
        <w:top w:val="none" w:sz="0" w:space="0" w:color="auto"/>
        <w:left w:val="none" w:sz="0" w:space="0" w:color="auto"/>
        <w:bottom w:val="none" w:sz="0" w:space="0" w:color="auto"/>
        <w:right w:val="none" w:sz="0" w:space="0" w:color="auto"/>
      </w:divBdr>
    </w:div>
    <w:div w:id="1186793086">
      <w:bodyDiv w:val="1"/>
      <w:marLeft w:val="0"/>
      <w:marRight w:val="0"/>
      <w:marTop w:val="0"/>
      <w:marBottom w:val="0"/>
      <w:divBdr>
        <w:top w:val="none" w:sz="0" w:space="0" w:color="auto"/>
        <w:left w:val="none" w:sz="0" w:space="0" w:color="auto"/>
        <w:bottom w:val="none" w:sz="0" w:space="0" w:color="auto"/>
        <w:right w:val="none" w:sz="0" w:space="0" w:color="auto"/>
      </w:divBdr>
    </w:div>
    <w:div w:id="1346250597">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 w:id="1585799854">
      <w:bodyDiv w:val="1"/>
      <w:marLeft w:val="0"/>
      <w:marRight w:val="0"/>
      <w:marTop w:val="0"/>
      <w:marBottom w:val="0"/>
      <w:divBdr>
        <w:top w:val="none" w:sz="0" w:space="0" w:color="auto"/>
        <w:left w:val="none" w:sz="0" w:space="0" w:color="auto"/>
        <w:bottom w:val="none" w:sz="0" w:space="0" w:color="auto"/>
        <w:right w:val="none" w:sz="0" w:space="0" w:color="auto"/>
      </w:divBdr>
    </w:div>
    <w:div w:id="1788350310">
      <w:bodyDiv w:val="1"/>
      <w:marLeft w:val="0"/>
      <w:marRight w:val="0"/>
      <w:marTop w:val="0"/>
      <w:marBottom w:val="0"/>
      <w:divBdr>
        <w:top w:val="none" w:sz="0" w:space="0" w:color="auto"/>
        <w:left w:val="none" w:sz="0" w:space="0" w:color="auto"/>
        <w:bottom w:val="none" w:sz="0" w:space="0" w:color="auto"/>
        <w:right w:val="none" w:sz="0" w:space="0" w:color="auto"/>
      </w:divBdr>
    </w:div>
    <w:div w:id="20620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9D98-F188-42FB-957F-4D283E9D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18</Pages>
  <Words>30764</Words>
  <Characters>17537</Characters>
  <Application>Microsoft Office Word</Application>
  <DocSecurity>0</DocSecurity>
  <Lines>146</Lines>
  <Paragraphs>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Teisė</cp:lastModifiedBy>
  <cp:revision>396</cp:revision>
  <cp:lastPrinted>2019-10-04T06:46:00Z</cp:lastPrinted>
  <dcterms:created xsi:type="dcterms:W3CDTF">2017-10-31T13:08:00Z</dcterms:created>
  <dcterms:modified xsi:type="dcterms:W3CDTF">2019-12-16T11:48:00Z</dcterms:modified>
</cp:coreProperties>
</file>